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6053F52" w14:textId="6B0C750F" w:rsidR="009A6FFB" w:rsidRPr="009A6FFB" w:rsidRDefault="009513AF" w:rsidP="00D22247">
      <w:pPr>
        <w:autoSpaceDE w:val="0"/>
        <w:autoSpaceDN w:val="0"/>
        <w:adjustRightInd w:val="0"/>
        <w:spacing w:line="360" w:lineRule="auto"/>
        <w:jc w:val="center"/>
        <w:rPr>
          <w:rFonts w:ascii="Arial" w:hAnsi="Arial" w:cs="Arial"/>
          <w:b/>
          <w:sz w:val="16"/>
          <w:szCs w:val="16"/>
          <w:lang w:eastAsia="en-US"/>
        </w:rPr>
      </w:pPr>
      <w:r>
        <w:rPr>
          <w:rFonts w:ascii="Arial" w:hAnsi="Arial" w:cs="Arial"/>
          <w:b/>
          <w:color w:val="000000"/>
          <w:sz w:val="22"/>
          <w:szCs w:val="22"/>
        </w:rPr>
        <w:t xml:space="preserve">Maximale Flexibilität </w:t>
      </w:r>
      <w:r w:rsidR="00682649">
        <w:rPr>
          <w:rFonts w:ascii="Arial" w:hAnsi="Arial" w:cs="Arial"/>
          <w:b/>
          <w:color w:val="000000"/>
          <w:sz w:val="22"/>
          <w:szCs w:val="22"/>
        </w:rPr>
        <w:t>in der Produktion</w:t>
      </w:r>
    </w:p>
    <w:p w14:paraId="7C1C1868" w14:textId="579501C0" w:rsidR="0044596B" w:rsidRDefault="00A84CB7" w:rsidP="38F46AA0">
      <w:pPr>
        <w:autoSpaceDE w:val="0"/>
        <w:autoSpaceDN w:val="0"/>
        <w:adjustRightInd w:val="0"/>
        <w:spacing w:line="360" w:lineRule="auto"/>
        <w:jc w:val="center"/>
        <w:rPr>
          <w:rFonts w:ascii="Arial" w:hAnsi="Arial" w:cs="Arial"/>
          <w:b/>
          <w:bCs/>
          <w:sz w:val="36"/>
          <w:szCs w:val="36"/>
          <w:lang w:eastAsia="en-US"/>
        </w:rPr>
      </w:pPr>
      <w:r>
        <w:rPr>
          <w:rFonts w:ascii="Arial" w:hAnsi="Arial" w:cs="Arial"/>
          <w:b/>
          <w:bCs/>
          <w:sz w:val="36"/>
          <w:szCs w:val="36"/>
          <w:lang w:eastAsia="en-US"/>
        </w:rPr>
        <w:t>Liebherr setzt auf Baukastensystem</w:t>
      </w:r>
      <w:r w:rsidR="00980CC7">
        <w:rPr>
          <w:rFonts w:ascii="Arial" w:hAnsi="Arial" w:cs="Arial"/>
          <w:b/>
          <w:bCs/>
          <w:sz w:val="36"/>
          <w:szCs w:val="36"/>
          <w:lang w:eastAsia="en-US"/>
        </w:rPr>
        <w:t xml:space="preserve"> </w:t>
      </w:r>
      <w:r w:rsidR="00335A30">
        <w:rPr>
          <w:rFonts w:ascii="Arial" w:hAnsi="Arial" w:cs="Arial"/>
          <w:b/>
          <w:bCs/>
          <w:sz w:val="36"/>
          <w:szCs w:val="36"/>
          <w:lang w:eastAsia="en-US"/>
        </w:rPr>
        <w:t>von item</w:t>
      </w:r>
    </w:p>
    <w:p w14:paraId="7EF188CD" w14:textId="6C2202B4" w:rsidR="00B906C1" w:rsidRDefault="00CC72E0" w:rsidP="00B906C1">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Ergono</w:t>
      </w:r>
      <w:r w:rsidR="00A86C07">
        <w:rPr>
          <w:rFonts w:ascii="Arial" w:hAnsi="Arial" w:cs="Arial"/>
          <w:b/>
          <w:color w:val="000000"/>
          <w:sz w:val="22"/>
          <w:szCs w:val="22"/>
        </w:rPr>
        <w:t xml:space="preserve">misch und effizient arbeiten </w:t>
      </w:r>
      <w:r w:rsidR="00310589">
        <w:rPr>
          <w:rFonts w:ascii="Arial" w:hAnsi="Arial" w:cs="Arial"/>
          <w:b/>
          <w:color w:val="000000"/>
          <w:sz w:val="22"/>
          <w:szCs w:val="22"/>
        </w:rPr>
        <w:t xml:space="preserve">– bei </w:t>
      </w:r>
      <w:r w:rsidR="00232348">
        <w:rPr>
          <w:rFonts w:ascii="Arial" w:hAnsi="Arial" w:cs="Arial"/>
          <w:b/>
          <w:color w:val="000000"/>
          <w:sz w:val="22"/>
          <w:szCs w:val="22"/>
        </w:rPr>
        <w:t>Liebherr</w:t>
      </w:r>
      <w:r w:rsidR="00BB3506">
        <w:rPr>
          <w:rFonts w:ascii="Arial" w:hAnsi="Arial" w:cs="Arial"/>
          <w:b/>
          <w:color w:val="000000"/>
          <w:sz w:val="22"/>
          <w:szCs w:val="22"/>
        </w:rPr>
        <w:t xml:space="preserve"> </w:t>
      </w:r>
      <w:r w:rsidR="00967A07">
        <w:rPr>
          <w:rFonts w:ascii="Arial" w:hAnsi="Arial" w:cs="Arial"/>
          <w:b/>
          <w:color w:val="000000"/>
          <w:sz w:val="22"/>
          <w:szCs w:val="22"/>
        </w:rPr>
        <w:t xml:space="preserve">sind die </w:t>
      </w:r>
      <w:r w:rsidR="00232348">
        <w:rPr>
          <w:rFonts w:ascii="Arial" w:hAnsi="Arial" w:cs="Arial"/>
          <w:b/>
          <w:color w:val="000000"/>
          <w:sz w:val="22"/>
          <w:szCs w:val="22"/>
        </w:rPr>
        <w:t>Mitarbeite</w:t>
      </w:r>
      <w:r w:rsidR="00967A07">
        <w:rPr>
          <w:rFonts w:ascii="Arial" w:hAnsi="Arial" w:cs="Arial"/>
          <w:b/>
          <w:color w:val="000000"/>
          <w:sz w:val="22"/>
          <w:szCs w:val="22"/>
        </w:rPr>
        <w:t>nden</w:t>
      </w:r>
      <w:r w:rsidR="00232348">
        <w:rPr>
          <w:rFonts w:ascii="Arial" w:hAnsi="Arial" w:cs="Arial"/>
          <w:b/>
          <w:color w:val="000000"/>
          <w:sz w:val="22"/>
          <w:szCs w:val="22"/>
        </w:rPr>
        <w:t xml:space="preserve"> </w:t>
      </w:r>
      <w:r w:rsidR="004B0586">
        <w:rPr>
          <w:rFonts w:ascii="Arial" w:hAnsi="Arial" w:cs="Arial"/>
          <w:b/>
          <w:color w:val="000000"/>
          <w:sz w:val="22"/>
          <w:szCs w:val="22"/>
        </w:rPr>
        <w:t>die tragen</w:t>
      </w:r>
      <w:r w:rsidR="00362B2E">
        <w:rPr>
          <w:rFonts w:ascii="Arial" w:hAnsi="Arial" w:cs="Arial"/>
          <w:b/>
          <w:color w:val="000000"/>
          <w:sz w:val="22"/>
          <w:szCs w:val="22"/>
        </w:rPr>
        <w:t xml:space="preserve">de Säule im gesamten Produktionsprozess. So auch </w:t>
      </w:r>
      <w:r w:rsidR="0044772F">
        <w:rPr>
          <w:rFonts w:ascii="Arial" w:hAnsi="Arial" w:cs="Arial"/>
          <w:b/>
          <w:color w:val="000000"/>
          <w:sz w:val="22"/>
          <w:szCs w:val="22"/>
        </w:rPr>
        <w:t>in Colmar</w:t>
      </w:r>
      <w:r w:rsidR="00F6170A">
        <w:rPr>
          <w:rFonts w:ascii="Arial" w:hAnsi="Arial" w:cs="Arial"/>
          <w:b/>
          <w:color w:val="000000"/>
          <w:sz w:val="22"/>
          <w:szCs w:val="22"/>
        </w:rPr>
        <w:t xml:space="preserve"> (</w:t>
      </w:r>
      <w:r w:rsidR="00715F0F">
        <w:rPr>
          <w:rFonts w:ascii="Arial" w:hAnsi="Arial" w:cs="Arial"/>
          <w:b/>
          <w:color w:val="000000"/>
          <w:sz w:val="22"/>
          <w:szCs w:val="22"/>
        </w:rPr>
        <w:t>Frankreich</w:t>
      </w:r>
      <w:r w:rsidR="00F6170A">
        <w:rPr>
          <w:rFonts w:ascii="Arial" w:hAnsi="Arial" w:cs="Arial"/>
          <w:b/>
          <w:color w:val="000000"/>
          <w:sz w:val="22"/>
          <w:szCs w:val="22"/>
        </w:rPr>
        <w:t>)</w:t>
      </w:r>
      <w:r w:rsidR="0044772F">
        <w:rPr>
          <w:rFonts w:ascii="Arial" w:hAnsi="Arial" w:cs="Arial"/>
          <w:b/>
          <w:color w:val="000000"/>
          <w:sz w:val="22"/>
          <w:szCs w:val="22"/>
        </w:rPr>
        <w:t xml:space="preserve">, wo </w:t>
      </w:r>
      <w:r w:rsidR="00715F0F">
        <w:rPr>
          <w:rFonts w:ascii="Arial" w:hAnsi="Arial" w:cs="Arial"/>
          <w:b/>
          <w:color w:val="000000"/>
          <w:sz w:val="22"/>
          <w:szCs w:val="22"/>
        </w:rPr>
        <w:t xml:space="preserve">Liebherr-Components </w:t>
      </w:r>
      <w:r w:rsidR="0044772F">
        <w:rPr>
          <w:rFonts w:ascii="Arial" w:hAnsi="Arial" w:cs="Arial"/>
          <w:b/>
          <w:color w:val="000000"/>
          <w:sz w:val="22"/>
          <w:szCs w:val="22"/>
        </w:rPr>
        <w:t>große Dieselmotoren</w:t>
      </w:r>
      <w:r w:rsidR="00C4434F">
        <w:rPr>
          <w:rFonts w:ascii="Arial" w:hAnsi="Arial" w:cs="Arial"/>
          <w:b/>
          <w:color w:val="000000"/>
          <w:sz w:val="22"/>
          <w:szCs w:val="22"/>
        </w:rPr>
        <w:t xml:space="preserve"> entwickelt und </w:t>
      </w:r>
      <w:r w:rsidR="00715F0F">
        <w:rPr>
          <w:rFonts w:ascii="Arial" w:hAnsi="Arial" w:cs="Arial"/>
          <w:b/>
          <w:color w:val="000000"/>
          <w:sz w:val="22"/>
          <w:szCs w:val="22"/>
        </w:rPr>
        <w:t>fertigt</w:t>
      </w:r>
      <w:r w:rsidR="00C4434F">
        <w:rPr>
          <w:rFonts w:ascii="Arial" w:hAnsi="Arial" w:cs="Arial"/>
          <w:b/>
          <w:color w:val="000000"/>
          <w:sz w:val="22"/>
          <w:szCs w:val="22"/>
        </w:rPr>
        <w:t xml:space="preserve">. </w:t>
      </w:r>
      <w:r w:rsidR="00FA008F">
        <w:rPr>
          <w:rFonts w:ascii="Arial" w:hAnsi="Arial" w:cs="Arial"/>
          <w:b/>
          <w:color w:val="000000"/>
          <w:sz w:val="22"/>
          <w:szCs w:val="22"/>
        </w:rPr>
        <w:t>Um die Mitarbeite</w:t>
      </w:r>
      <w:r w:rsidR="00967A07">
        <w:rPr>
          <w:rFonts w:ascii="Arial" w:hAnsi="Arial" w:cs="Arial"/>
          <w:b/>
          <w:color w:val="000000"/>
          <w:sz w:val="22"/>
          <w:szCs w:val="22"/>
        </w:rPr>
        <w:t>rinnen und Mitarbeiter</w:t>
      </w:r>
      <w:r w:rsidR="00FA008F">
        <w:rPr>
          <w:rFonts w:ascii="Arial" w:hAnsi="Arial" w:cs="Arial"/>
          <w:b/>
          <w:color w:val="000000"/>
          <w:sz w:val="22"/>
          <w:szCs w:val="22"/>
        </w:rPr>
        <w:t xml:space="preserve"> optimal </w:t>
      </w:r>
      <w:r w:rsidR="00E12A85">
        <w:rPr>
          <w:rFonts w:ascii="Arial" w:hAnsi="Arial" w:cs="Arial"/>
          <w:b/>
          <w:color w:val="000000"/>
          <w:sz w:val="22"/>
          <w:szCs w:val="22"/>
        </w:rPr>
        <w:t xml:space="preserve">in ihrer Arbeit </w:t>
      </w:r>
      <w:r w:rsidR="00FA008F">
        <w:rPr>
          <w:rFonts w:ascii="Arial" w:hAnsi="Arial" w:cs="Arial"/>
          <w:b/>
          <w:color w:val="000000"/>
          <w:sz w:val="22"/>
          <w:szCs w:val="22"/>
        </w:rPr>
        <w:t>zu unterstützen und eine sch</w:t>
      </w:r>
      <w:r w:rsidR="00FE7B89">
        <w:rPr>
          <w:rFonts w:ascii="Arial" w:hAnsi="Arial" w:cs="Arial"/>
          <w:b/>
          <w:color w:val="000000"/>
          <w:sz w:val="22"/>
          <w:szCs w:val="22"/>
        </w:rPr>
        <w:t>l</w:t>
      </w:r>
      <w:r w:rsidR="00FA008F">
        <w:rPr>
          <w:rFonts w:ascii="Arial" w:hAnsi="Arial" w:cs="Arial"/>
          <w:b/>
          <w:color w:val="000000"/>
          <w:sz w:val="22"/>
          <w:szCs w:val="22"/>
        </w:rPr>
        <w:t>anke Produktion zu ermögl</w:t>
      </w:r>
      <w:r w:rsidR="00FE7B89">
        <w:rPr>
          <w:rFonts w:ascii="Arial" w:hAnsi="Arial" w:cs="Arial"/>
          <w:b/>
          <w:color w:val="000000"/>
          <w:sz w:val="22"/>
          <w:szCs w:val="22"/>
        </w:rPr>
        <w:t xml:space="preserve">ichen, setzt </w:t>
      </w:r>
      <w:r w:rsidR="00E12A85">
        <w:rPr>
          <w:rFonts w:ascii="Arial" w:hAnsi="Arial" w:cs="Arial"/>
          <w:b/>
          <w:color w:val="000000"/>
          <w:sz w:val="22"/>
          <w:szCs w:val="22"/>
        </w:rPr>
        <w:t>das Unternehmen</w:t>
      </w:r>
      <w:r w:rsidR="000E3E1D">
        <w:rPr>
          <w:rFonts w:ascii="Arial" w:hAnsi="Arial" w:cs="Arial"/>
          <w:b/>
          <w:color w:val="000000"/>
          <w:sz w:val="22"/>
          <w:szCs w:val="22"/>
        </w:rPr>
        <w:t xml:space="preserve"> </w:t>
      </w:r>
      <w:r w:rsidR="00AD2884">
        <w:rPr>
          <w:rFonts w:ascii="Arial" w:hAnsi="Arial" w:cs="Arial"/>
          <w:b/>
          <w:color w:val="000000"/>
          <w:sz w:val="22"/>
          <w:szCs w:val="22"/>
        </w:rPr>
        <w:t xml:space="preserve">im gesamten Werk Komponenten von item ein. </w:t>
      </w:r>
      <w:r w:rsidR="000E3E1D">
        <w:rPr>
          <w:rFonts w:ascii="Arial" w:hAnsi="Arial" w:cs="Arial"/>
          <w:b/>
          <w:color w:val="000000"/>
          <w:sz w:val="22"/>
          <w:szCs w:val="22"/>
        </w:rPr>
        <w:t xml:space="preserve"> </w:t>
      </w:r>
    </w:p>
    <w:p w14:paraId="571ED06D" w14:textId="77777777" w:rsidR="00296060" w:rsidRPr="00B906C1" w:rsidRDefault="00296060" w:rsidP="00B906C1">
      <w:pPr>
        <w:autoSpaceDE w:val="0"/>
        <w:autoSpaceDN w:val="0"/>
        <w:adjustRightInd w:val="0"/>
        <w:spacing w:line="360" w:lineRule="auto"/>
        <w:jc w:val="both"/>
        <w:rPr>
          <w:rFonts w:ascii="Arial" w:hAnsi="Arial" w:cs="Arial"/>
          <w:b/>
          <w:color w:val="000000"/>
          <w:sz w:val="22"/>
          <w:szCs w:val="22"/>
        </w:rPr>
      </w:pPr>
    </w:p>
    <w:p w14:paraId="4FDD3EDF" w14:textId="396AA5A6" w:rsidR="00DF4FAA" w:rsidRDefault="00FB3BCA" w:rsidP="00F15DB6">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Firmengruppe </w:t>
      </w:r>
      <w:r w:rsidR="00527FF8">
        <w:rPr>
          <w:rFonts w:ascii="Arial" w:hAnsi="Arial" w:cs="Arial"/>
          <w:color w:val="000000"/>
          <w:sz w:val="22"/>
          <w:szCs w:val="22"/>
        </w:rPr>
        <w:t xml:space="preserve">Liebherr ist ein Technologieunternehmen mit rund 48.000 </w:t>
      </w:r>
      <w:r w:rsidR="00967A07">
        <w:rPr>
          <w:rFonts w:ascii="Arial" w:hAnsi="Arial" w:cs="Arial"/>
          <w:color w:val="000000"/>
          <w:sz w:val="22"/>
          <w:szCs w:val="22"/>
        </w:rPr>
        <w:t>Beschäftigten</w:t>
      </w:r>
      <w:r w:rsidR="00527FF8">
        <w:rPr>
          <w:rFonts w:ascii="Arial" w:hAnsi="Arial" w:cs="Arial"/>
          <w:color w:val="000000"/>
          <w:sz w:val="22"/>
          <w:szCs w:val="22"/>
        </w:rPr>
        <w:t xml:space="preserve">. </w:t>
      </w:r>
      <w:r w:rsidR="00CB1C07">
        <w:rPr>
          <w:rFonts w:ascii="Arial" w:hAnsi="Arial" w:cs="Arial"/>
          <w:color w:val="000000"/>
          <w:sz w:val="22"/>
          <w:szCs w:val="22"/>
        </w:rPr>
        <w:t>Das Produktprogramm umfasst 13 Segmente – vo</w:t>
      </w:r>
      <w:r w:rsidR="00A214EA">
        <w:rPr>
          <w:rFonts w:ascii="Arial" w:hAnsi="Arial" w:cs="Arial"/>
          <w:color w:val="000000"/>
          <w:sz w:val="22"/>
          <w:szCs w:val="22"/>
        </w:rPr>
        <w:t>n</w:t>
      </w:r>
      <w:r w:rsidR="00CB1C07">
        <w:rPr>
          <w:rFonts w:ascii="Arial" w:hAnsi="Arial" w:cs="Arial"/>
          <w:color w:val="000000"/>
          <w:sz w:val="22"/>
          <w:szCs w:val="22"/>
        </w:rPr>
        <w:t xml:space="preserve"> </w:t>
      </w:r>
      <w:r w:rsidR="0049255C">
        <w:rPr>
          <w:rFonts w:ascii="Arial" w:hAnsi="Arial" w:cs="Arial"/>
          <w:color w:val="000000"/>
          <w:sz w:val="22"/>
          <w:szCs w:val="22"/>
        </w:rPr>
        <w:t xml:space="preserve">Kühlschrank und der </w:t>
      </w:r>
      <w:r w:rsidR="00A214EA">
        <w:rPr>
          <w:rFonts w:ascii="Arial" w:hAnsi="Arial" w:cs="Arial"/>
          <w:color w:val="000000"/>
          <w:sz w:val="22"/>
          <w:szCs w:val="22"/>
        </w:rPr>
        <w:t>Kühl-Gefrier-</w:t>
      </w:r>
      <w:r w:rsidR="00773557">
        <w:rPr>
          <w:rFonts w:ascii="Arial" w:hAnsi="Arial" w:cs="Arial"/>
          <w:color w:val="000000"/>
          <w:sz w:val="22"/>
          <w:szCs w:val="22"/>
        </w:rPr>
        <w:t>K</w:t>
      </w:r>
      <w:r w:rsidR="0049255C">
        <w:rPr>
          <w:rFonts w:ascii="Arial" w:hAnsi="Arial" w:cs="Arial"/>
          <w:color w:val="000000"/>
          <w:sz w:val="22"/>
          <w:szCs w:val="22"/>
        </w:rPr>
        <w:t xml:space="preserve">ombination über Baumaschinen bis hin zu </w:t>
      </w:r>
      <w:r w:rsidR="00FB7D8F">
        <w:rPr>
          <w:rFonts w:ascii="Arial" w:hAnsi="Arial" w:cs="Arial"/>
          <w:color w:val="000000"/>
          <w:sz w:val="22"/>
          <w:szCs w:val="22"/>
        </w:rPr>
        <w:t>Kr</w:t>
      </w:r>
      <w:r w:rsidR="00E256C8">
        <w:rPr>
          <w:rFonts w:ascii="Arial" w:hAnsi="Arial" w:cs="Arial"/>
          <w:color w:val="000000"/>
          <w:sz w:val="22"/>
          <w:szCs w:val="22"/>
        </w:rPr>
        <w:t>a</w:t>
      </w:r>
      <w:r w:rsidR="00FB7D8F">
        <w:rPr>
          <w:rFonts w:ascii="Arial" w:hAnsi="Arial" w:cs="Arial"/>
          <w:color w:val="000000"/>
          <w:sz w:val="22"/>
          <w:szCs w:val="22"/>
        </w:rPr>
        <w:t>nen und Bagger</w:t>
      </w:r>
      <w:r w:rsidR="00DE2D1A">
        <w:rPr>
          <w:rFonts w:ascii="Arial" w:hAnsi="Arial" w:cs="Arial"/>
          <w:color w:val="000000"/>
          <w:sz w:val="22"/>
          <w:szCs w:val="22"/>
        </w:rPr>
        <w:t>n</w:t>
      </w:r>
      <w:r w:rsidR="00FB7D8F">
        <w:rPr>
          <w:rFonts w:ascii="Arial" w:hAnsi="Arial" w:cs="Arial"/>
          <w:color w:val="000000"/>
          <w:sz w:val="22"/>
          <w:szCs w:val="22"/>
        </w:rPr>
        <w:t xml:space="preserve"> für unterschiedliche</w:t>
      </w:r>
      <w:r w:rsidR="00D03923">
        <w:rPr>
          <w:rFonts w:ascii="Arial" w:hAnsi="Arial" w:cs="Arial"/>
          <w:color w:val="000000"/>
          <w:sz w:val="22"/>
          <w:szCs w:val="22"/>
        </w:rPr>
        <w:t xml:space="preserve"> Einsatzbereiche. </w:t>
      </w:r>
      <w:r w:rsidR="00E256C8" w:rsidRPr="00E256C8">
        <w:rPr>
          <w:rFonts w:ascii="Arial" w:hAnsi="Arial" w:cs="Arial"/>
          <w:color w:val="000000"/>
          <w:sz w:val="22"/>
          <w:szCs w:val="22"/>
        </w:rPr>
        <w:t>Seit seiner Gründung im Jahr 1949 im süddeutschen Kirchdorf an der Iller verfolgt Liebherr das Ziel, seine Kunden mit anspruchsvollen Lösungen zu überzeugen und zum technologischen Fortschritt beizutragen.</w:t>
      </w:r>
      <w:r w:rsidR="00E256C8">
        <w:rPr>
          <w:rFonts w:ascii="Arial" w:hAnsi="Arial" w:cs="Arial"/>
          <w:color w:val="000000"/>
          <w:sz w:val="22"/>
          <w:szCs w:val="22"/>
        </w:rPr>
        <w:t xml:space="preserve"> </w:t>
      </w:r>
      <w:r w:rsidR="00E256C8" w:rsidRPr="00E256C8">
        <w:rPr>
          <w:rFonts w:ascii="Arial" w:hAnsi="Arial" w:cs="Arial"/>
          <w:color w:val="000000"/>
          <w:sz w:val="22"/>
          <w:szCs w:val="22"/>
        </w:rPr>
        <w:t>Die Liebherr-International AG mit Sitz in Bulle (Schweiz) ist die zentrale Dachgesellschaft der Firmengruppe.</w:t>
      </w:r>
      <w:r w:rsidR="003508E3">
        <w:rPr>
          <w:rFonts w:ascii="Arial" w:hAnsi="Arial" w:cs="Arial"/>
          <w:color w:val="000000"/>
          <w:sz w:val="22"/>
          <w:szCs w:val="22"/>
        </w:rPr>
        <w:t xml:space="preserve"> </w:t>
      </w:r>
      <w:r w:rsidR="00E27997">
        <w:rPr>
          <w:rFonts w:ascii="Arial" w:hAnsi="Arial" w:cs="Arial"/>
          <w:color w:val="000000"/>
          <w:sz w:val="22"/>
          <w:szCs w:val="22"/>
        </w:rPr>
        <w:t xml:space="preserve">Am Standort Colmar in Frankreich fertigt </w:t>
      </w:r>
      <w:r w:rsidR="001E61C8">
        <w:rPr>
          <w:rFonts w:ascii="Arial" w:hAnsi="Arial" w:cs="Arial"/>
          <w:color w:val="000000"/>
          <w:sz w:val="22"/>
          <w:szCs w:val="22"/>
        </w:rPr>
        <w:t>Liebherr Hydraulikbagger</w:t>
      </w:r>
      <w:r w:rsidR="003B01BB">
        <w:rPr>
          <w:rFonts w:ascii="Arial" w:hAnsi="Arial" w:cs="Arial"/>
          <w:color w:val="000000"/>
          <w:sz w:val="22"/>
          <w:szCs w:val="22"/>
        </w:rPr>
        <w:t xml:space="preserve"> und weitere </w:t>
      </w:r>
      <w:r w:rsidR="004A5DA9">
        <w:rPr>
          <w:rFonts w:ascii="Arial" w:hAnsi="Arial" w:cs="Arial"/>
          <w:color w:val="000000"/>
          <w:sz w:val="22"/>
          <w:szCs w:val="22"/>
        </w:rPr>
        <w:t xml:space="preserve">Komponenten </w:t>
      </w:r>
      <w:r w:rsidR="003B01BB">
        <w:rPr>
          <w:rFonts w:ascii="Arial" w:hAnsi="Arial" w:cs="Arial"/>
          <w:color w:val="000000"/>
          <w:sz w:val="22"/>
          <w:szCs w:val="22"/>
        </w:rPr>
        <w:t>für den Bereich</w:t>
      </w:r>
      <w:r w:rsidR="00025FAE">
        <w:rPr>
          <w:rFonts w:ascii="Arial" w:hAnsi="Arial" w:cs="Arial"/>
          <w:color w:val="000000"/>
          <w:sz w:val="22"/>
          <w:szCs w:val="22"/>
        </w:rPr>
        <w:t xml:space="preserve"> </w:t>
      </w:r>
      <w:r w:rsidR="004A5DA9">
        <w:rPr>
          <w:rFonts w:ascii="Arial" w:hAnsi="Arial" w:cs="Arial"/>
          <w:color w:val="000000"/>
          <w:sz w:val="22"/>
          <w:szCs w:val="22"/>
        </w:rPr>
        <w:t xml:space="preserve">Mining. </w:t>
      </w:r>
      <w:r w:rsidR="00E462F7">
        <w:rPr>
          <w:rFonts w:ascii="Arial" w:hAnsi="Arial" w:cs="Arial"/>
          <w:color w:val="000000"/>
          <w:sz w:val="22"/>
          <w:szCs w:val="22"/>
        </w:rPr>
        <w:t xml:space="preserve">Im Jahr </w:t>
      </w:r>
      <w:r w:rsidR="00E462F7" w:rsidRPr="00DE1DF8">
        <w:rPr>
          <w:rFonts w:ascii="Arial" w:hAnsi="Arial" w:cs="Arial"/>
          <w:color w:val="000000"/>
          <w:sz w:val="22"/>
          <w:szCs w:val="22"/>
        </w:rPr>
        <w:t xml:space="preserve">2014 wurde neben den Gebäuden der Liebherr-Mining Equipment SAS eine neue Produktionsstätte </w:t>
      </w:r>
      <w:r w:rsidR="00B96324">
        <w:rPr>
          <w:rFonts w:ascii="Arial" w:hAnsi="Arial" w:cs="Arial"/>
          <w:color w:val="000000"/>
          <w:sz w:val="22"/>
          <w:szCs w:val="22"/>
        </w:rPr>
        <w:t>ge</w:t>
      </w:r>
      <w:r w:rsidR="00E462F7" w:rsidRPr="00DE1DF8">
        <w:rPr>
          <w:rFonts w:ascii="Arial" w:hAnsi="Arial" w:cs="Arial"/>
          <w:color w:val="000000"/>
          <w:sz w:val="22"/>
          <w:szCs w:val="22"/>
        </w:rPr>
        <w:t>baut</w:t>
      </w:r>
      <w:r w:rsidR="00DE1DF8" w:rsidRPr="00DE1DF8">
        <w:rPr>
          <w:rFonts w:ascii="Arial" w:hAnsi="Arial" w:cs="Arial"/>
          <w:color w:val="000000"/>
          <w:sz w:val="22"/>
          <w:szCs w:val="22"/>
        </w:rPr>
        <w:t>, die sich mit der Entwicklung, Konstruktion, Montage und Prüfung großer Dieselmotoren befasst</w:t>
      </w:r>
      <w:r w:rsidR="00E462F7" w:rsidRPr="00DE1DF8">
        <w:rPr>
          <w:rFonts w:ascii="Arial" w:hAnsi="Arial" w:cs="Arial"/>
          <w:color w:val="000000"/>
          <w:sz w:val="22"/>
          <w:szCs w:val="22"/>
        </w:rPr>
        <w:t>.</w:t>
      </w:r>
      <w:r w:rsidR="00331D18">
        <w:rPr>
          <w:rFonts w:ascii="Arial" w:hAnsi="Arial" w:cs="Arial"/>
          <w:color w:val="000000"/>
          <w:sz w:val="22"/>
          <w:szCs w:val="22"/>
        </w:rPr>
        <w:t xml:space="preserve"> Die neue Dieselmotor</w:t>
      </w:r>
      <w:r w:rsidR="00502042">
        <w:rPr>
          <w:rFonts w:ascii="Arial" w:hAnsi="Arial" w:cs="Arial"/>
          <w:color w:val="000000"/>
          <w:sz w:val="22"/>
          <w:szCs w:val="22"/>
        </w:rPr>
        <w:t xml:space="preserve">serie D98 </w:t>
      </w:r>
      <w:r w:rsidR="00E278A9">
        <w:rPr>
          <w:rFonts w:ascii="Arial" w:hAnsi="Arial" w:cs="Arial"/>
          <w:color w:val="000000"/>
          <w:sz w:val="22"/>
          <w:szCs w:val="22"/>
        </w:rPr>
        <w:t>der Liebherr-Components Colmar</w:t>
      </w:r>
      <w:r w:rsidR="006C46D2">
        <w:rPr>
          <w:rFonts w:ascii="Arial" w:hAnsi="Arial" w:cs="Arial"/>
          <w:color w:val="000000"/>
          <w:sz w:val="22"/>
          <w:szCs w:val="22"/>
        </w:rPr>
        <w:t xml:space="preserve"> SAS </w:t>
      </w:r>
      <w:r w:rsidR="00F87C6C">
        <w:rPr>
          <w:rFonts w:ascii="Arial" w:hAnsi="Arial" w:cs="Arial"/>
          <w:color w:val="000000"/>
          <w:sz w:val="22"/>
          <w:szCs w:val="22"/>
        </w:rPr>
        <w:t xml:space="preserve">eignet sich für den Einsatz im Bergbau, aber auch </w:t>
      </w:r>
      <w:r w:rsidR="007C29B8">
        <w:rPr>
          <w:rFonts w:ascii="Arial" w:hAnsi="Arial" w:cs="Arial"/>
          <w:color w:val="000000"/>
          <w:sz w:val="22"/>
          <w:szCs w:val="22"/>
        </w:rPr>
        <w:t>in</w:t>
      </w:r>
      <w:r w:rsidR="006216A9">
        <w:rPr>
          <w:rFonts w:ascii="Arial" w:hAnsi="Arial" w:cs="Arial"/>
          <w:color w:val="000000"/>
          <w:sz w:val="27"/>
          <w:szCs w:val="27"/>
          <w:shd w:val="clear" w:color="auto" w:fill="FFFFFF"/>
        </w:rPr>
        <w:t xml:space="preserve"> </w:t>
      </w:r>
      <w:r w:rsidR="006216A9" w:rsidRPr="006216A9">
        <w:rPr>
          <w:rFonts w:ascii="Arial" w:hAnsi="Arial" w:cs="Arial"/>
          <w:color w:val="000000"/>
          <w:sz w:val="22"/>
          <w:szCs w:val="22"/>
        </w:rPr>
        <w:t>der Öl- und Gasförderung sowie in der Bahntechnik.</w:t>
      </w:r>
    </w:p>
    <w:p w14:paraId="3677C06D" w14:textId="118E5B3A" w:rsidR="00EB64FA" w:rsidRDefault="00EB64FA" w:rsidP="00F15DB6">
      <w:pPr>
        <w:autoSpaceDE w:val="0"/>
        <w:autoSpaceDN w:val="0"/>
        <w:adjustRightInd w:val="0"/>
        <w:spacing w:line="360" w:lineRule="auto"/>
        <w:jc w:val="both"/>
        <w:rPr>
          <w:rFonts w:ascii="Arial" w:hAnsi="Arial" w:cs="Arial"/>
          <w:color w:val="000000"/>
          <w:sz w:val="22"/>
          <w:szCs w:val="22"/>
        </w:rPr>
      </w:pPr>
    </w:p>
    <w:p w14:paraId="1D4E7665" w14:textId="2E4FD8D9" w:rsidR="007F63A3" w:rsidRPr="00827CEC" w:rsidRDefault="002A3336" w:rsidP="00F15DB6">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Flexible und modulare</w:t>
      </w:r>
      <w:r w:rsidR="00190925" w:rsidRPr="00827CEC">
        <w:rPr>
          <w:rFonts w:ascii="Arial" w:hAnsi="Arial" w:cs="Arial"/>
          <w:b/>
          <w:bCs/>
          <w:color w:val="000000"/>
          <w:sz w:val="22"/>
          <w:szCs w:val="22"/>
        </w:rPr>
        <w:t xml:space="preserve"> </w:t>
      </w:r>
      <w:r w:rsidR="00827CEC" w:rsidRPr="00827CEC">
        <w:rPr>
          <w:rFonts w:ascii="Arial" w:hAnsi="Arial" w:cs="Arial"/>
          <w:b/>
          <w:bCs/>
          <w:color w:val="000000"/>
          <w:sz w:val="22"/>
          <w:szCs w:val="22"/>
        </w:rPr>
        <w:t xml:space="preserve">Komponenten </w:t>
      </w:r>
      <w:r>
        <w:rPr>
          <w:rFonts w:ascii="Arial" w:hAnsi="Arial" w:cs="Arial"/>
          <w:b/>
          <w:bCs/>
          <w:color w:val="000000"/>
          <w:sz w:val="22"/>
          <w:szCs w:val="22"/>
        </w:rPr>
        <w:t>für die</w:t>
      </w:r>
      <w:r w:rsidR="00827CEC" w:rsidRPr="00827CEC">
        <w:rPr>
          <w:rFonts w:ascii="Arial" w:hAnsi="Arial" w:cs="Arial"/>
          <w:b/>
          <w:bCs/>
          <w:color w:val="000000"/>
          <w:sz w:val="22"/>
          <w:szCs w:val="22"/>
        </w:rPr>
        <w:t xml:space="preserve"> Fertigungsumgebung</w:t>
      </w:r>
    </w:p>
    <w:p w14:paraId="2BC73DE4" w14:textId="606B7841" w:rsidR="007D699A" w:rsidRDefault="008E7F99"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Zur Aus</w:t>
      </w:r>
      <w:r w:rsidR="0022483D">
        <w:rPr>
          <w:rFonts w:ascii="Arial" w:hAnsi="Arial" w:cs="Arial"/>
          <w:color w:val="000000"/>
          <w:sz w:val="22"/>
          <w:szCs w:val="22"/>
        </w:rPr>
        <w:t xml:space="preserve">stattung der neuen Produktionsstätte war Liebherr </w:t>
      </w:r>
      <w:r w:rsidR="00997AAE">
        <w:rPr>
          <w:rFonts w:ascii="Arial" w:hAnsi="Arial" w:cs="Arial"/>
          <w:color w:val="000000"/>
          <w:sz w:val="22"/>
          <w:szCs w:val="22"/>
        </w:rPr>
        <w:t xml:space="preserve">in Colmar </w:t>
      </w:r>
      <w:r w:rsidR="0022483D">
        <w:rPr>
          <w:rFonts w:ascii="Arial" w:hAnsi="Arial" w:cs="Arial"/>
          <w:color w:val="000000"/>
          <w:sz w:val="22"/>
          <w:szCs w:val="22"/>
        </w:rPr>
        <w:t>a</w:t>
      </w:r>
      <w:r w:rsidR="005D1387">
        <w:rPr>
          <w:rFonts w:ascii="Arial" w:hAnsi="Arial" w:cs="Arial"/>
          <w:color w:val="000000"/>
          <w:sz w:val="22"/>
          <w:szCs w:val="22"/>
        </w:rPr>
        <w:t xml:space="preserve">uf der Suche nach einem Unternehmen, das </w:t>
      </w:r>
      <w:r w:rsidR="00B24EDC">
        <w:rPr>
          <w:rFonts w:ascii="Arial" w:hAnsi="Arial" w:cs="Arial"/>
          <w:color w:val="000000"/>
          <w:sz w:val="22"/>
          <w:szCs w:val="22"/>
        </w:rPr>
        <w:t xml:space="preserve">flexible und adaptierfähige </w:t>
      </w:r>
      <w:r w:rsidR="00FA4578">
        <w:rPr>
          <w:rFonts w:ascii="Arial" w:hAnsi="Arial" w:cs="Arial"/>
          <w:color w:val="000000"/>
          <w:sz w:val="22"/>
          <w:szCs w:val="22"/>
        </w:rPr>
        <w:t>Produkte zur Verfügung stellt. „In unserer</w:t>
      </w:r>
      <w:r w:rsidR="00997B58">
        <w:rPr>
          <w:rFonts w:ascii="Arial" w:hAnsi="Arial" w:cs="Arial"/>
          <w:color w:val="000000"/>
          <w:sz w:val="22"/>
          <w:szCs w:val="22"/>
        </w:rPr>
        <w:t xml:space="preserve"> Firmengruppe sind die Lean-Prinzipien </w:t>
      </w:r>
      <w:r w:rsidR="00D70F76">
        <w:rPr>
          <w:rFonts w:ascii="Arial" w:hAnsi="Arial" w:cs="Arial"/>
          <w:color w:val="000000"/>
          <w:sz w:val="22"/>
          <w:szCs w:val="22"/>
        </w:rPr>
        <w:t>fest</w:t>
      </w:r>
      <w:r w:rsidR="00997B58">
        <w:rPr>
          <w:rFonts w:ascii="Arial" w:hAnsi="Arial" w:cs="Arial"/>
          <w:color w:val="000000"/>
          <w:sz w:val="22"/>
          <w:szCs w:val="22"/>
        </w:rPr>
        <w:t xml:space="preserve"> verankert“, sagt Stefan Schmid, </w:t>
      </w:r>
      <w:r w:rsidR="003824D7">
        <w:rPr>
          <w:rFonts w:ascii="Arial" w:hAnsi="Arial" w:cs="Arial"/>
          <w:color w:val="000000"/>
          <w:sz w:val="22"/>
          <w:szCs w:val="22"/>
        </w:rPr>
        <w:t>der</w:t>
      </w:r>
      <w:r w:rsidR="0011163C">
        <w:rPr>
          <w:rFonts w:ascii="Arial" w:hAnsi="Arial" w:cs="Arial"/>
          <w:color w:val="000000"/>
          <w:sz w:val="22"/>
          <w:szCs w:val="22"/>
        </w:rPr>
        <w:t xml:space="preserve"> bei Liebherr</w:t>
      </w:r>
      <w:r w:rsidR="003B633C">
        <w:rPr>
          <w:rFonts w:ascii="Arial" w:hAnsi="Arial" w:cs="Arial"/>
          <w:color w:val="000000"/>
          <w:sz w:val="22"/>
          <w:szCs w:val="22"/>
        </w:rPr>
        <w:t>-Components in Colmar</w:t>
      </w:r>
      <w:r w:rsidR="003824D7">
        <w:rPr>
          <w:rFonts w:ascii="Arial" w:hAnsi="Arial" w:cs="Arial"/>
          <w:color w:val="000000"/>
          <w:sz w:val="22"/>
          <w:szCs w:val="22"/>
        </w:rPr>
        <w:t xml:space="preserve"> </w:t>
      </w:r>
      <w:r w:rsidR="003824D7" w:rsidRPr="003824D7">
        <w:rPr>
          <w:rFonts w:ascii="Arial" w:hAnsi="Arial" w:cs="Arial"/>
          <w:color w:val="000000"/>
          <w:sz w:val="22"/>
          <w:szCs w:val="22"/>
        </w:rPr>
        <w:t>für die Produktion sowie Planung</w:t>
      </w:r>
      <w:r w:rsidR="003824D7">
        <w:rPr>
          <w:rFonts w:ascii="Arial" w:hAnsi="Arial" w:cs="Arial"/>
          <w:color w:val="000000"/>
          <w:sz w:val="22"/>
          <w:szCs w:val="22"/>
        </w:rPr>
        <w:t>,</w:t>
      </w:r>
      <w:r w:rsidR="003824D7" w:rsidRPr="003824D7">
        <w:rPr>
          <w:rFonts w:ascii="Arial" w:hAnsi="Arial" w:cs="Arial"/>
          <w:color w:val="000000"/>
          <w:sz w:val="22"/>
          <w:szCs w:val="22"/>
        </w:rPr>
        <w:t xml:space="preserve"> Realisierung </w:t>
      </w:r>
      <w:r w:rsidR="003824D7">
        <w:rPr>
          <w:rFonts w:ascii="Arial" w:hAnsi="Arial" w:cs="Arial"/>
          <w:color w:val="000000"/>
          <w:sz w:val="22"/>
          <w:szCs w:val="22"/>
        </w:rPr>
        <w:t>und</w:t>
      </w:r>
      <w:r w:rsidR="003824D7" w:rsidRPr="003824D7">
        <w:rPr>
          <w:rFonts w:ascii="Arial" w:hAnsi="Arial" w:cs="Arial"/>
          <w:color w:val="000000"/>
          <w:sz w:val="22"/>
          <w:szCs w:val="22"/>
        </w:rPr>
        <w:t xml:space="preserve"> Optimierung der Produktionseinrichtungen zuständig</w:t>
      </w:r>
      <w:r w:rsidR="003824D7">
        <w:rPr>
          <w:rFonts w:ascii="Arial" w:hAnsi="Arial" w:cs="Arial"/>
          <w:color w:val="000000"/>
          <w:sz w:val="22"/>
          <w:szCs w:val="22"/>
        </w:rPr>
        <w:t xml:space="preserve"> ist</w:t>
      </w:r>
      <w:r w:rsidR="003B633C">
        <w:rPr>
          <w:rFonts w:ascii="Arial" w:hAnsi="Arial" w:cs="Arial"/>
          <w:color w:val="000000"/>
          <w:sz w:val="22"/>
          <w:szCs w:val="22"/>
        </w:rPr>
        <w:t>. „</w:t>
      </w:r>
      <w:r w:rsidR="009C341F">
        <w:rPr>
          <w:rFonts w:ascii="Arial" w:hAnsi="Arial" w:cs="Arial"/>
          <w:color w:val="000000"/>
          <w:sz w:val="22"/>
          <w:szCs w:val="22"/>
        </w:rPr>
        <w:t xml:space="preserve">Wir legen großen Wert auf eine schlanke </w:t>
      </w:r>
      <w:r w:rsidR="00E14DF6">
        <w:rPr>
          <w:rFonts w:ascii="Arial" w:hAnsi="Arial" w:cs="Arial"/>
          <w:color w:val="000000"/>
          <w:sz w:val="22"/>
          <w:szCs w:val="22"/>
        </w:rPr>
        <w:t>und leistungsfähige</w:t>
      </w:r>
      <w:r w:rsidR="00D55E27">
        <w:rPr>
          <w:rFonts w:ascii="Arial" w:hAnsi="Arial" w:cs="Arial"/>
          <w:color w:val="000000"/>
          <w:sz w:val="22"/>
          <w:szCs w:val="22"/>
        </w:rPr>
        <w:t xml:space="preserve"> Produktion</w:t>
      </w:r>
      <w:r w:rsidR="00675676">
        <w:rPr>
          <w:rFonts w:ascii="Arial" w:hAnsi="Arial" w:cs="Arial"/>
          <w:color w:val="000000"/>
          <w:sz w:val="22"/>
          <w:szCs w:val="22"/>
        </w:rPr>
        <w:t>.</w:t>
      </w:r>
      <w:r w:rsidR="00D55E27">
        <w:rPr>
          <w:rFonts w:ascii="Arial" w:hAnsi="Arial" w:cs="Arial"/>
          <w:color w:val="000000"/>
          <w:sz w:val="22"/>
          <w:szCs w:val="22"/>
        </w:rPr>
        <w:t xml:space="preserve"> </w:t>
      </w:r>
      <w:r w:rsidR="00DD4067">
        <w:rPr>
          <w:rFonts w:ascii="Arial" w:hAnsi="Arial" w:cs="Arial"/>
          <w:color w:val="000000"/>
          <w:sz w:val="22"/>
          <w:szCs w:val="22"/>
        </w:rPr>
        <w:t>Da</w:t>
      </w:r>
      <w:r w:rsidR="00270FE6">
        <w:rPr>
          <w:rFonts w:ascii="Arial" w:hAnsi="Arial" w:cs="Arial"/>
          <w:color w:val="000000"/>
          <w:sz w:val="22"/>
          <w:szCs w:val="22"/>
        </w:rPr>
        <w:t>her hat uns da</w:t>
      </w:r>
      <w:r w:rsidR="00DD4067">
        <w:rPr>
          <w:rFonts w:ascii="Arial" w:hAnsi="Arial" w:cs="Arial"/>
          <w:color w:val="000000"/>
          <w:sz w:val="22"/>
          <w:szCs w:val="22"/>
        </w:rPr>
        <w:t xml:space="preserve">s Baukastenprinzip </w:t>
      </w:r>
      <w:r w:rsidR="00EB7CD8">
        <w:rPr>
          <w:rFonts w:ascii="Arial" w:hAnsi="Arial" w:cs="Arial"/>
          <w:color w:val="000000"/>
          <w:sz w:val="22"/>
          <w:szCs w:val="22"/>
        </w:rPr>
        <w:t xml:space="preserve">von item </w:t>
      </w:r>
      <w:r w:rsidR="006E0887">
        <w:rPr>
          <w:rFonts w:ascii="Arial" w:hAnsi="Arial" w:cs="Arial"/>
          <w:color w:val="000000"/>
          <w:sz w:val="22"/>
          <w:szCs w:val="22"/>
        </w:rPr>
        <w:t>mit der intelligenten</w:t>
      </w:r>
      <w:r w:rsidR="00DD4067">
        <w:rPr>
          <w:rFonts w:ascii="Arial" w:hAnsi="Arial" w:cs="Arial"/>
          <w:color w:val="000000"/>
          <w:sz w:val="22"/>
          <w:szCs w:val="22"/>
        </w:rPr>
        <w:t xml:space="preserve"> Funktionsweise der </w:t>
      </w:r>
      <w:r w:rsidR="006E0887">
        <w:rPr>
          <w:rFonts w:ascii="Arial" w:hAnsi="Arial" w:cs="Arial"/>
          <w:color w:val="000000"/>
          <w:sz w:val="22"/>
          <w:szCs w:val="22"/>
        </w:rPr>
        <w:t xml:space="preserve">kombinierbaren </w:t>
      </w:r>
      <w:r w:rsidR="00EB7CD8">
        <w:rPr>
          <w:rFonts w:ascii="Arial" w:hAnsi="Arial" w:cs="Arial"/>
          <w:color w:val="000000"/>
          <w:sz w:val="22"/>
          <w:szCs w:val="22"/>
        </w:rPr>
        <w:t>Produkte</w:t>
      </w:r>
      <w:r w:rsidR="00DD4067">
        <w:rPr>
          <w:rFonts w:ascii="Arial" w:hAnsi="Arial" w:cs="Arial"/>
          <w:color w:val="000000"/>
          <w:sz w:val="22"/>
          <w:szCs w:val="22"/>
        </w:rPr>
        <w:t xml:space="preserve"> </w:t>
      </w:r>
      <w:r w:rsidR="007F63A3">
        <w:rPr>
          <w:rFonts w:ascii="Arial" w:hAnsi="Arial" w:cs="Arial"/>
          <w:color w:val="000000"/>
          <w:sz w:val="22"/>
          <w:szCs w:val="22"/>
        </w:rPr>
        <w:t xml:space="preserve">sofort </w:t>
      </w:r>
      <w:r w:rsidR="00CF37B9">
        <w:rPr>
          <w:rFonts w:ascii="Arial" w:hAnsi="Arial" w:cs="Arial"/>
          <w:color w:val="000000"/>
          <w:sz w:val="22"/>
          <w:szCs w:val="22"/>
        </w:rPr>
        <w:t>überzeugt.“</w:t>
      </w:r>
      <w:r w:rsidR="000E32FF">
        <w:rPr>
          <w:rFonts w:ascii="Arial" w:hAnsi="Arial" w:cs="Arial"/>
          <w:color w:val="000000"/>
          <w:sz w:val="22"/>
          <w:szCs w:val="22"/>
        </w:rPr>
        <w:t xml:space="preserve"> </w:t>
      </w:r>
      <w:r w:rsidR="00643D45">
        <w:rPr>
          <w:rFonts w:ascii="Arial" w:hAnsi="Arial" w:cs="Arial"/>
          <w:color w:val="000000"/>
          <w:sz w:val="22"/>
          <w:szCs w:val="22"/>
        </w:rPr>
        <w:t>Die</w:t>
      </w:r>
      <w:r w:rsidR="00643D45" w:rsidDel="00BA6AEF">
        <w:rPr>
          <w:rFonts w:ascii="Arial" w:hAnsi="Arial" w:cs="Arial"/>
          <w:color w:val="000000"/>
          <w:sz w:val="22"/>
          <w:szCs w:val="22"/>
        </w:rPr>
        <w:t xml:space="preserve"> </w:t>
      </w:r>
      <w:r w:rsidR="0010260C" w:rsidDel="00BA6AEF">
        <w:rPr>
          <w:rFonts w:ascii="Arial" w:hAnsi="Arial" w:cs="Arial"/>
          <w:color w:val="000000"/>
          <w:sz w:val="22"/>
          <w:szCs w:val="22"/>
        </w:rPr>
        <w:t xml:space="preserve">zahlreichen </w:t>
      </w:r>
      <w:r w:rsidR="00501569" w:rsidDel="00BA6AEF">
        <w:rPr>
          <w:rFonts w:ascii="Arial" w:hAnsi="Arial" w:cs="Arial"/>
          <w:color w:val="000000"/>
          <w:sz w:val="22"/>
          <w:szCs w:val="22"/>
        </w:rPr>
        <w:t>Komponenten des</w:t>
      </w:r>
      <w:r w:rsidR="00BD793B" w:rsidDel="00BA6AEF">
        <w:rPr>
          <w:rFonts w:ascii="Arial" w:hAnsi="Arial" w:cs="Arial"/>
          <w:color w:val="000000"/>
          <w:sz w:val="22"/>
          <w:szCs w:val="22"/>
        </w:rPr>
        <w:t xml:space="preserve"> </w:t>
      </w:r>
      <w:r w:rsidR="00DD3D34" w:rsidRPr="000E32FF" w:rsidDel="00BA6AEF">
        <w:rPr>
          <w:rFonts w:ascii="Arial" w:hAnsi="Arial" w:cs="Arial"/>
          <w:color w:val="000000"/>
          <w:sz w:val="22"/>
          <w:szCs w:val="22"/>
        </w:rPr>
        <w:t>Pioniers im Bereich Systembaukästen für industrielle Anwendungen</w:t>
      </w:r>
      <w:r w:rsidR="00DD3D34" w:rsidDel="00BA6AEF">
        <w:rPr>
          <w:rFonts w:ascii="Arial" w:hAnsi="Arial" w:cs="Arial"/>
          <w:color w:val="000000"/>
          <w:sz w:val="22"/>
          <w:szCs w:val="22"/>
        </w:rPr>
        <w:t xml:space="preserve"> </w:t>
      </w:r>
      <w:r w:rsidR="00643D45">
        <w:rPr>
          <w:rFonts w:ascii="Arial" w:hAnsi="Arial" w:cs="Arial"/>
          <w:color w:val="000000"/>
          <w:sz w:val="22"/>
          <w:szCs w:val="22"/>
        </w:rPr>
        <w:t xml:space="preserve">sind </w:t>
      </w:r>
      <w:r w:rsidR="002E4301">
        <w:rPr>
          <w:rFonts w:ascii="Arial" w:hAnsi="Arial" w:cs="Arial"/>
          <w:color w:val="000000"/>
          <w:sz w:val="22"/>
          <w:szCs w:val="22"/>
        </w:rPr>
        <w:t xml:space="preserve">alle miteinander </w:t>
      </w:r>
      <w:r w:rsidR="00643D45">
        <w:rPr>
          <w:rFonts w:ascii="Arial" w:hAnsi="Arial" w:cs="Arial"/>
          <w:color w:val="000000"/>
          <w:sz w:val="22"/>
          <w:szCs w:val="22"/>
        </w:rPr>
        <w:t>kompatibel</w:t>
      </w:r>
      <w:r w:rsidR="002E4301">
        <w:rPr>
          <w:rFonts w:ascii="Arial" w:hAnsi="Arial" w:cs="Arial"/>
          <w:color w:val="000000"/>
          <w:sz w:val="22"/>
          <w:szCs w:val="22"/>
        </w:rPr>
        <w:t xml:space="preserve">. So </w:t>
      </w:r>
      <w:r w:rsidR="00BD793B" w:rsidDel="00BA6AEF">
        <w:rPr>
          <w:rFonts w:ascii="Arial" w:hAnsi="Arial" w:cs="Arial"/>
          <w:color w:val="000000"/>
          <w:sz w:val="22"/>
          <w:szCs w:val="22"/>
        </w:rPr>
        <w:t xml:space="preserve">entstanden </w:t>
      </w:r>
      <w:r w:rsidR="002E4301">
        <w:rPr>
          <w:rFonts w:ascii="Arial" w:hAnsi="Arial" w:cs="Arial"/>
          <w:color w:val="000000"/>
          <w:sz w:val="22"/>
          <w:szCs w:val="22"/>
        </w:rPr>
        <w:t xml:space="preserve">individuell </w:t>
      </w:r>
      <w:hyperlink r:id="rId11" w:history="1">
        <w:r w:rsidR="00BD793B" w:rsidRPr="00896F6F" w:rsidDel="00BA6AEF">
          <w:rPr>
            <w:rStyle w:val="Hyperlink"/>
            <w:rFonts w:ascii="Arial" w:hAnsi="Arial" w:cs="Arial"/>
            <w:sz w:val="22"/>
            <w:szCs w:val="22"/>
          </w:rPr>
          <w:t>höhenverstellbare Arbeitsplätze</w:t>
        </w:r>
      </w:hyperlink>
      <w:r w:rsidR="00BD793B" w:rsidDel="00BA6AEF">
        <w:rPr>
          <w:rFonts w:ascii="Arial" w:hAnsi="Arial" w:cs="Arial"/>
          <w:color w:val="000000"/>
          <w:sz w:val="22"/>
          <w:szCs w:val="22"/>
        </w:rPr>
        <w:t xml:space="preserve"> </w:t>
      </w:r>
      <w:r w:rsidR="00526957" w:rsidDel="00BA6AEF">
        <w:rPr>
          <w:rFonts w:ascii="Arial" w:hAnsi="Arial" w:cs="Arial"/>
          <w:color w:val="000000"/>
          <w:sz w:val="22"/>
          <w:szCs w:val="22"/>
        </w:rPr>
        <w:t>f</w:t>
      </w:r>
      <w:r w:rsidR="00CC5155" w:rsidDel="00BA6AEF">
        <w:rPr>
          <w:rFonts w:ascii="Arial" w:hAnsi="Arial" w:cs="Arial"/>
          <w:color w:val="000000"/>
          <w:sz w:val="22"/>
          <w:szCs w:val="22"/>
        </w:rPr>
        <w:t>ür die Mitarbeite</w:t>
      </w:r>
      <w:r w:rsidR="002E4301">
        <w:rPr>
          <w:rFonts w:ascii="Arial" w:hAnsi="Arial" w:cs="Arial"/>
          <w:color w:val="000000"/>
          <w:sz w:val="22"/>
          <w:szCs w:val="22"/>
        </w:rPr>
        <w:t>nden</w:t>
      </w:r>
      <w:r w:rsidR="00CC5155" w:rsidDel="00BA6AEF">
        <w:rPr>
          <w:rFonts w:ascii="Arial" w:hAnsi="Arial" w:cs="Arial"/>
          <w:color w:val="000000"/>
          <w:sz w:val="22"/>
          <w:szCs w:val="22"/>
        </w:rPr>
        <w:t xml:space="preserve"> </w:t>
      </w:r>
      <w:r w:rsidR="004C348D" w:rsidDel="00BA6AEF">
        <w:rPr>
          <w:rFonts w:ascii="Arial" w:hAnsi="Arial" w:cs="Arial"/>
          <w:color w:val="000000"/>
          <w:sz w:val="22"/>
          <w:szCs w:val="22"/>
        </w:rPr>
        <w:t>in der Produktion</w:t>
      </w:r>
      <w:r w:rsidR="003A329F" w:rsidDel="00BA6AEF">
        <w:rPr>
          <w:rFonts w:ascii="Arial" w:hAnsi="Arial" w:cs="Arial"/>
          <w:color w:val="000000"/>
          <w:sz w:val="22"/>
          <w:szCs w:val="22"/>
        </w:rPr>
        <w:t>.</w:t>
      </w:r>
      <w:r w:rsidR="00FA1D11" w:rsidDel="00BA6AEF">
        <w:rPr>
          <w:rFonts w:ascii="Arial" w:hAnsi="Arial" w:cs="Arial"/>
          <w:color w:val="000000"/>
          <w:sz w:val="22"/>
          <w:szCs w:val="22"/>
        </w:rPr>
        <w:t xml:space="preserve"> Die</w:t>
      </w:r>
      <w:r w:rsidR="00526957" w:rsidDel="00BA6AEF">
        <w:rPr>
          <w:rFonts w:ascii="Arial" w:hAnsi="Arial" w:cs="Arial"/>
          <w:color w:val="000000"/>
          <w:sz w:val="22"/>
          <w:szCs w:val="22"/>
        </w:rPr>
        <w:t xml:space="preserve"> item</w:t>
      </w:r>
      <w:r w:rsidR="00FA1D11" w:rsidDel="00BA6AEF">
        <w:rPr>
          <w:rFonts w:ascii="Arial" w:hAnsi="Arial" w:cs="Arial"/>
          <w:color w:val="000000"/>
          <w:sz w:val="22"/>
          <w:szCs w:val="22"/>
        </w:rPr>
        <w:t xml:space="preserve"> Arbeitsplatzsysteme sind zum Teil mit Rollen ausgestattet, so dass sie sich wie eine </w:t>
      </w:r>
      <w:r w:rsidR="00FA1D11" w:rsidDel="00BA6AEF">
        <w:rPr>
          <w:rFonts w:ascii="Arial" w:hAnsi="Arial" w:cs="Arial"/>
          <w:color w:val="000000"/>
          <w:sz w:val="22"/>
          <w:szCs w:val="22"/>
        </w:rPr>
        <w:lastRenderedPageBreak/>
        <w:t xml:space="preserve">mobile Werkbank beliebig an andere Stellflächen verschieben lassen. Auch der höhenverstellbare Arbeitsplatz des Teamleiters besteht aus Komponenten des item Arbeitsplatzsystems. Er fügt sich optisch und funktionell in die Produktionsumgebung ein. </w:t>
      </w:r>
      <w:r w:rsidR="00FA1D11">
        <w:rPr>
          <w:rFonts w:ascii="Arial" w:hAnsi="Arial" w:cs="Arial"/>
          <w:color w:val="000000"/>
          <w:sz w:val="22"/>
          <w:szCs w:val="22"/>
        </w:rPr>
        <w:t xml:space="preserve">Für die Materialbereitstellung, Kommissionierung und zum Transport von Kisten und Werkzeug für die Vormontage nutzt Liebherr die item </w:t>
      </w:r>
      <w:hyperlink r:id="rId12" w:history="1">
        <w:r w:rsidR="00FA1D11" w:rsidRPr="00896F6F">
          <w:rPr>
            <w:rStyle w:val="Hyperlink"/>
            <w:rFonts w:ascii="Arial" w:hAnsi="Arial" w:cs="Arial"/>
            <w:sz w:val="22"/>
            <w:szCs w:val="22"/>
          </w:rPr>
          <w:t>SystemMobile.</w:t>
        </w:r>
      </w:hyperlink>
      <w:r w:rsidR="00961365">
        <w:rPr>
          <w:rFonts w:ascii="Arial" w:hAnsi="Arial" w:cs="Arial"/>
          <w:color w:val="000000"/>
          <w:sz w:val="22"/>
          <w:szCs w:val="22"/>
        </w:rPr>
        <w:t xml:space="preserve"> </w:t>
      </w:r>
      <w:r w:rsidR="000E32FF" w:rsidRPr="000E32FF">
        <w:rPr>
          <w:rFonts w:ascii="Arial" w:hAnsi="Arial" w:cs="Arial"/>
          <w:color w:val="000000"/>
          <w:sz w:val="22"/>
          <w:szCs w:val="22"/>
        </w:rPr>
        <w:t>Zum Schutz von Mitarbeite</w:t>
      </w:r>
      <w:r w:rsidR="00967A07">
        <w:rPr>
          <w:rFonts w:ascii="Arial" w:hAnsi="Arial" w:cs="Arial"/>
          <w:color w:val="000000"/>
          <w:sz w:val="22"/>
          <w:szCs w:val="22"/>
        </w:rPr>
        <w:t>nden</w:t>
      </w:r>
      <w:r w:rsidR="000E32FF" w:rsidRPr="000E32FF">
        <w:rPr>
          <w:rFonts w:ascii="Arial" w:hAnsi="Arial" w:cs="Arial"/>
          <w:color w:val="000000"/>
          <w:sz w:val="22"/>
          <w:szCs w:val="22"/>
        </w:rPr>
        <w:t xml:space="preserve"> und Maschine</w:t>
      </w:r>
      <w:r w:rsidR="00967A07">
        <w:rPr>
          <w:rFonts w:ascii="Arial" w:hAnsi="Arial" w:cs="Arial"/>
          <w:color w:val="000000"/>
          <w:sz w:val="22"/>
          <w:szCs w:val="22"/>
        </w:rPr>
        <w:t>n</w:t>
      </w:r>
      <w:r w:rsidR="000E32FF" w:rsidRPr="000E32FF">
        <w:rPr>
          <w:rFonts w:ascii="Arial" w:hAnsi="Arial" w:cs="Arial"/>
          <w:color w:val="000000"/>
          <w:sz w:val="22"/>
          <w:szCs w:val="22"/>
        </w:rPr>
        <w:t xml:space="preserve"> in den Drehstationen setzt </w:t>
      </w:r>
      <w:r w:rsidR="00CC7938">
        <w:rPr>
          <w:rFonts w:ascii="Arial" w:hAnsi="Arial" w:cs="Arial"/>
          <w:color w:val="000000"/>
          <w:sz w:val="22"/>
          <w:szCs w:val="22"/>
        </w:rPr>
        <w:t>der Spezialist für Dieselmotoren</w:t>
      </w:r>
      <w:r w:rsidR="000E32FF" w:rsidRPr="000E32FF">
        <w:rPr>
          <w:rFonts w:ascii="Arial" w:hAnsi="Arial" w:cs="Arial"/>
          <w:color w:val="000000"/>
          <w:sz w:val="22"/>
          <w:szCs w:val="22"/>
        </w:rPr>
        <w:t xml:space="preserve"> auf individuell konfigurier</w:t>
      </w:r>
      <w:r w:rsidR="00430288">
        <w:rPr>
          <w:rFonts w:ascii="Arial" w:hAnsi="Arial" w:cs="Arial"/>
          <w:color w:val="000000"/>
          <w:sz w:val="22"/>
          <w:szCs w:val="22"/>
        </w:rPr>
        <w:t>bare</w:t>
      </w:r>
      <w:r w:rsidR="000E32FF" w:rsidRPr="000E32FF">
        <w:rPr>
          <w:rFonts w:ascii="Arial" w:hAnsi="Arial" w:cs="Arial"/>
          <w:color w:val="000000"/>
          <w:sz w:val="22"/>
          <w:szCs w:val="22"/>
        </w:rPr>
        <w:t xml:space="preserve"> </w:t>
      </w:r>
      <w:hyperlink r:id="rId13" w:history="1">
        <w:r w:rsidR="000E32FF" w:rsidRPr="00896F6F">
          <w:rPr>
            <w:rStyle w:val="Hyperlink"/>
            <w:rFonts w:ascii="Arial" w:hAnsi="Arial" w:cs="Arial"/>
            <w:sz w:val="22"/>
            <w:szCs w:val="22"/>
          </w:rPr>
          <w:t>Trennwandsysteme</w:t>
        </w:r>
      </w:hyperlink>
      <w:r w:rsidR="000E32FF" w:rsidRPr="000E32FF">
        <w:rPr>
          <w:rFonts w:ascii="Arial" w:hAnsi="Arial" w:cs="Arial"/>
          <w:color w:val="000000"/>
          <w:sz w:val="22"/>
          <w:szCs w:val="22"/>
        </w:rPr>
        <w:t xml:space="preserve"> und </w:t>
      </w:r>
      <w:hyperlink r:id="rId14" w:history="1">
        <w:r w:rsidR="000E32FF" w:rsidRPr="00896F6F">
          <w:rPr>
            <w:rStyle w:val="Hyperlink"/>
            <w:rFonts w:ascii="Arial" w:hAnsi="Arial" w:cs="Arial"/>
            <w:sz w:val="22"/>
            <w:szCs w:val="22"/>
          </w:rPr>
          <w:t>Einhausungen</w:t>
        </w:r>
      </w:hyperlink>
      <w:r w:rsidR="000E32FF" w:rsidRPr="000E32FF">
        <w:rPr>
          <w:rFonts w:ascii="Arial" w:hAnsi="Arial" w:cs="Arial"/>
          <w:color w:val="000000"/>
          <w:sz w:val="22"/>
          <w:szCs w:val="22"/>
        </w:rPr>
        <w:t>.</w:t>
      </w:r>
      <w:r w:rsidR="00CC5155">
        <w:rPr>
          <w:rFonts w:ascii="Arial" w:hAnsi="Arial" w:cs="Arial"/>
          <w:color w:val="000000"/>
          <w:sz w:val="22"/>
          <w:szCs w:val="22"/>
        </w:rPr>
        <w:t xml:space="preserve"> </w:t>
      </w:r>
      <w:r w:rsidR="00E33A88">
        <w:rPr>
          <w:rFonts w:ascii="Arial" w:hAnsi="Arial" w:cs="Arial"/>
          <w:color w:val="000000"/>
          <w:sz w:val="22"/>
          <w:szCs w:val="22"/>
        </w:rPr>
        <w:t>Z</w:t>
      </w:r>
      <w:r w:rsidR="00C11746">
        <w:rPr>
          <w:rFonts w:ascii="Arial" w:hAnsi="Arial" w:cs="Arial"/>
          <w:color w:val="000000"/>
          <w:sz w:val="22"/>
          <w:szCs w:val="22"/>
        </w:rPr>
        <w:t>u</w:t>
      </w:r>
      <w:r w:rsidR="00E33A88">
        <w:rPr>
          <w:rFonts w:ascii="Arial" w:hAnsi="Arial" w:cs="Arial"/>
          <w:color w:val="000000"/>
          <w:sz w:val="22"/>
          <w:szCs w:val="22"/>
        </w:rPr>
        <w:t>sätzlich</w:t>
      </w:r>
      <w:r w:rsidR="00C11746">
        <w:rPr>
          <w:rFonts w:ascii="Arial" w:hAnsi="Arial" w:cs="Arial"/>
          <w:color w:val="000000"/>
          <w:sz w:val="22"/>
          <w:szCs w:val="22"/>
        </w:rPr>
        <w:t xml:space="preserve"> </w:t>
      </w:r>
      <w:r w:rsidR="00C3654A">
        <w:rPr>
          <w:rFonts w:ascii="Arial" w:hAnsi="Arial" w:cs="Arial"/>
          <w:color w:val="000000"/>
          <w:sz w:val="22"/>
          <w:szCs w:val="22"/>
        </w:rPr>
        <w:t xml:space="preserve">wurden </w:t>
      </w:r>
      <w:r w:rsidR="006D4FF8">
        <w:rPr>
          <w:rFonts w:ascii="Arial" w:hAnsi="Arial" w:cs="Arial"/>
          <w:color w:val="000000"/>
          <w:sz w:val="22"/>
          <w:szCs w:val="22"/>
        </w:rPr>
        <w:t xml:space="preserve">Sicherheitseinrichtungen </w:t>
      </w:r>
      <w:r w:rsidR="00C3654A">
        <w:rPr>
          <w:rFonts w:ascii="Arial" w:hAnsi="Arial" w:cs="Arial"/>
          <w:color w:val="000000"/>
          <w:sz w:val="22"/>
          <w:szCs w:val="22"/>
        </w:rPr>
        <w:t xml:space="preserve">sowie Gerüste für Schaltschränke </w:t>
      </w:r>
      <w:r w:rsidR="004902EE">
        <w:rPr>
          <w:rFonts w:ascii="Arial" w:hAnsi="Arial" w:cs="Arial"/>
          <w:color w:val="000000"/>
          <w:sz w:val="22"/>
          <w:szCs w:val="22"/>
        </w:rPr>
        <w:t xml:space="preserve">aus </w:t>
      </w:r>
      <w:r w:rsidR="00550C13">
        <w:rPr>
          <w:rFonts w:ascii="Arial" w:hAnsi="Arial" w:cs="Arial"/>
          <w:color w:val="000000"/>
          <w:sz w:val="22"/>
          <w:szCs w:val="22"/>
        </w:rPr>
        <w:t xml:space="preserve">item </w:t>
      </w:r>
      <w:r w:rsidR="004902EE">
        <w:rPr>
          <w:rFonts w:ascii="Arial" w:hAnsi="Arial" w:cs="Arial"/>
          <w:color w:val="000000"/>
          <w:sz w:val="22"/>
          <w:szCs w:val="22"/>
        </w:rPr>
        <w:t>Aluminiumprofilen</w:t>
      </w:r>
      <w:r w:rsidR="001B6F0E">
        <w:rPr>
          <w:rFonts w:ascii="Arial" w:hAnsi="Arial" w:cs="Arial"/>
          <w:color w:val="000000"/>
          <w:sz w:val="22"/>
          <w:szCs w:val="22"/>
        </w:rPr>
        <w:t xml:space="preserve"> und entsprechendem Zubehör </w:t>
      </w:r>
      <w:r w:rsidR="006D4FF8">
        <w:rPr>
          <w:rFonts w:ascii="Arial" w:hAnsi="Arial" w:cs="Arial"/>
          <w:color w:val="000000"/>
          <w:sz w:val="22"/>
          <w:szCs w:val="22"/>
        </w:rPr>
        <w:t>konstruiert</w:t>
      </w:r>
      <w:r w:rsidR="00BC4727">
        <w:rPr>
          <w:rFonts w:ascii="Arial" w:hAnsi="Arial" w:cs="Arial"/>
          <w:color w:val="000000"/>
          <w:sz w:val="22"/>
          <w:szCs w:val="22"/>
        </w:rPr>
        <w:t>.</w:t>
      </w:r>
      <w:r w:rsidR="000513A2">
        <w:rPr>
          <w:rFonts w:ascii="Arial" w:hAnsi="Arial" w:cs="Arial"/>
          <w:color w:val="000000"/>
          <w:sz w:val="22"/>
          <w:szCs w:val="22"/>
        </w:rPr>
        <w:t xml:space="preserve"> Ganz im Sinne </w:t>
      </w:r>
      <w:r w:rsidR="006F17C4">
        <w:rPr>
          <w:rFonts w:ascii="Arial" w:hAnsi="Arial" w:cs="Arial"/>
          <w:color w:val="000000"/>
          <w:sz w:val="22"/>
          <w:szCs w:val="22"/>
        </w:rPr>
        <w:t>de</w:t>
      </w:r>
      <w:r w:rsidR="00C35100">
        <w:rPr>
          <w:rFonts w:ascii="Arial" w:hAnsi="Arial" w:cs="Arial"/>
          <w:color w:val="000000"/>
          <w:sz w:val="22"/>
          <w:szCs w:val="22"/>
        </w:rPr>
        <w:t>s</w:t>
      </w:r>
      <w:r w:rsidR="006F17C4">
        <w:rPr>
          <w:rFonts w:ascii="Arial" w:hAnsi="Arial" w:cs="Arial"/>
          <w:color w:val="000000"/>
          <w:sz w:val="22"/>
          <w:szCs w:val="22"/>
        </w:rPr>
        <w:t xml:space="preserve"> </w:t>
      </w:r>
      <w:hyperlink r:id="rId15" w:history="1">
        <w:r w:rsidR="006F17C4" w:rsidRPr="00896F6F">
          <w:rPr>
            <w:rStyle w:val="Hyperlink"/>
            <w:rFonts w:ascii="Arial" w:hAnsi="Arial" w:cs="Arial"/>
            <w:sz w:val="22"/>
            <w:szCs w:val="22"/>
          </w:rPr>
          <w:t>japanischen Lean</w:t>
        </w:r>
        <w:r w:rsidR="00C35100" w:rsidRPr="00896F6F">
          <w:rPr>
            <w:rStyle w:val="Hyperlink"/>
            <w:rFonts w:ascii="Arial" w:hAnsi="Arial" w:cs="Arial"/>
            <w:sz w:val="22"/>
            <w:szCs w:val="22"/>
          </w:rPr>
          <w:t>-Prinzips</w:t>
        </w:r>
        <w:r w:rsidR="000513A2" w:rsidRPr="00896F6F">
          <w:rPr>
            <w:rStyle w:val="Hyperlink"/>
            <w:rFonts w:ascii="Arial" w:hAnsi="Arial" w:cs="Arial"/>
            <w:sz w:val="22"/>
            <w:szCs w:val="22"/>
          </w:rPr>
          <w:t xml:space="preserve"> 5S</w:t>
        </w:r>
      </w:hyperlink>
      <w:r w:rsidR="000513A2">
        <w:rPr>
          <w:rFonts w:ascii="Arial" w:hAnsi="Arial" w:cs="Arial"/>
          <w:color w:val="000000"/>
          <w:sz w:val="22"/>
          <w:szCs w:val="22"/>
        </w:rPr>
        <w:t xml:space="preserve"> </w:t>
      </w:r>
      <w:r w:rsidR="00AB59E2">
        <w:rPr>
          <w:rFonts w:ascii="Arial" w:hAnsi="Arial" w:cs="Arial"/>
          <w:color w:val="000000"/>
          <w:sz w:val="22"/>
          <w:szCs w:val="22"/>
        </w:rPr>
        <w:t>entstand</w:t>
      </w:r>
      <w:r w:rsidR="00575C6E">
        <w:rPr>
          <w:rFonts w:ascii="Arial" w:hAnsi="Arial" w:cs="Arial"/>
          <w:color w:val="000000"/>
          <w:sz w:val="22"/>
          <w:szCs w:val="22"/>
        </w:rPr>
        <w:t xml:space="preserve"> </w:t>
      </w:r>
      <w:r w:rsidR="00AB59E2">
        <w:rPr>
          <w:rFonts w:ascii="Arial" w:hAnsi="Arial" w:cs="Arial"/>
          <w:color w:val="000000"/>
          <w:sz w:val="22"/>
          <w:szCs w:val="22"/>
        </w:rPr>
        <w:t>eine</w:t>
      </w:r>
      <w:r w:rsidR="00575C6E">
        <w:rPr>
          <w:rFonts w:ascii="Arial" w:hAnsi="Arial" w:cs="Arial"/>
          <w:color w:val="000000"/>
          <w:sz w:val="22"/>
          <w:szCs w:val="22"/>
        </w:rPr>
        <w:t xml:space="preserve"> </w:t>
      </w:r>
      <w:r w:rsidR="00AB59E2">
        <w:rPr>
          <w:rFonts w:ascii="Arial" w:hAnsi="Arial" w:cs="Arial"/>
          <w:color w:val="000000"/>
          <w:sz w:val="22"/>
          <w:szCs w:val="22"/>
        </w:rPr>
        <w:t xml:space="preserve">saubere, sichere und übersichtliche </w:t>
      </w:r>
      <w:r w:rsidR="00575C6E">
        <w:rPr>
          <w:rFonts w:ascii="Arial" w:hAnsi="Arial" w:cs="Arial"/>
          <w:color w:val="000000"/>
          <w:sz w:val="22"/>
          <w:szCs w:val="22"/>
        </w:rPr>
        <w:t>Arbeitsumgebung</w:t>
      </w:r>
      <w:r w:rsidR="00F537B9">
        <w:rPr>
          <w:rFonts w:ascii="Arial" w:hAnsi="Arial" w:cs="Arial"/>
          <w:color w:val="000000"/>
          <w:sz w:val="22"/>
          <w:szCs w:val="22"/>
        </w:rPr>
        <w:t xml:space="preserve">. So wurden aus </w:t>
      </w:r>
      <w:r w:rsidR="007A2A8F">
        <w:rPr>
          <w:rFonts w:ascii="Arial" w:hAnsi="Arial" w:cs="Arial"/>
          <w:color w:val="000000"/>
          <w:sz w:val="22"/>
          <w:szCs w:val="22"/>
        </w:rPr>
        <w:t xml:space="preserve">Aluminiumprofilen, Verbindern und Scharnieren </w:t>
      </w:r>
      <w:r w:rsidR="00E55EDE">
        <w:rPr>
          <w:rFonts w:ascii="Arial" w:hAnsi="Arial" w:cs="Arial"/>
          <w:color w:val="000000"/>
          <w:sz w:val="22"/>
          <w:szCs w:val="22"/>
        </w:rPr>
        <w:t>clevere Konzepte</w:t>
      </w:r>
      <w:r w:rsidR="00D56CAB">
        <w:rPr>
          <w:rFonts w:ascii="Arial" w:hAnsi="Arial" w:cs="Arial"/>
          <w:color w:val="000000"/>
          <w:sz w:val="22"/>
          <w:szCs w:val="22"/>
        </w:rPr>
        <w:t xml:space="preserve"> zur Aufbewahrung </w:t>
      </w:r>
      <w:r w:rsidR="001372DD">
        <w:rPr>
          <w:rFonts w:ascii="Arial" w:hAnsi="Arial" w:cs="Arial"/>
          <w:color w:val="000000"/>
          <w:sz w:val="22"/>
          <w:szCs w:val="22"/>
        </w:rPr>
        <w:t xml:space="preserve">und schnellen Entnahme </w:t>
      </w:r>
      <w:r w:rsidR="00D56CAB">
        <w:rPr>
          <w:rFonts w:ascii="Arial" w:hAnsi="Arial" w:cs="Arial"/>
          <w:color w:val="000000"/>
          <w:sz w:val="22"/>
          <w:szCs w:val="22"/>
        </w:rPr>
        <w:t>von Werkzeugen</w:t>
      </w:r>
      <w:r w:rsidR="00DE21FB">
        <w:rPr>
          <w:rFonts w:ascii="Arial" w:hAnsi="Arial" w:cs="Arial"/>
          <w:color w:val="000000"/>
          <w:sz w:val="22"/>
          <w:szCs w:val="22"/>
        </w:rPr>
        <w:t>, Schraubtechn</w:t>
      </w:r>
      <w:r w:rsidR="00C70263">
        <w:rPr>
          <w:rFonts w:ascii="Arial" w:hAnsi="Arial" w:cs="Arial"/>
          <w:color w:val="000000"/>
          <w:sz w:val="22"/>
          <w:szCs w:val="22"/>
        </w:rPr>
        <w:t>ik und Reinigungsmaterialien</w:t>
      </w:r>
      <w:r w:rsidR="002D3214">
        <w:rPr>
          <w:rFonts w:ascii="Arial" w:hAnsi="Arial" w:cs="Arial"/>
          <w:color w:val="000000"/>
          <w:sz w:val="22"/>
          <w:szCs w:val="22"/>
        </w:rPr>
        <w:t xml:space="preserve"> konstruiert.</w:t>
      </w:r>
      <w:r w:rsidR="00A44301">
        <w:rPr>
          <w:rFonts w:ascii="Arial" w:hAnsi="Arial" w:cs="Arial"/>
          <w:color w:val="000000"/>
          <w:sz w:val="22"/>
          <w:szCs w:val="22"/>
        </w:rPr>
        <w:t xml:space="preserve"> </w:t>
      </w:r>
      <w:r w:rsidR="00AC0B8D">
        <w:rPr>
          <w:rFonts w:ascii="Arial" w:hAnsi="Arial" w:cs="Arial"/>
          <w:color w:val="000000"/>
          <w:sz w:val="22"/>
          <w:szCs w:val="22"/>
        </w:rPr>
        <w:t xml:space="preserve">Selbst </w:t>
      </w:r>
      <w:r w:rsidR="008F2550">
        <w:rPr>
          <w:rFonts w:ascii="Arial" w:hAnsi="Arial" w:cs="Arial"/>
          <w:color w:val="000000"/>
          <w:sz w:val="22"/>
          <w:szCs w:val="22"/>
        </w:rPr>
        <w:t xml:space="preserve">Putzutensilien </w:t>
      </w:r>
      <w:r w:rsidR="00AC0B8D">
        <w:rPr>
          <w:rFonts w:ascii="Arial" w:hAnsi="Arial" w:cs="Arial"/>
          <w:color w:val="000000"/>
          <w:sz w:val="22"/>
          <w:szCs w:val="22"/>
        </w:rPr>
        <w:t>lassen sich</w:t>
      </w:r>
      <w:r w:rsidR="008F2550">
        <w:rPr>
          <w:rFonts w:ascii="Arial" w:hAnsi="Arial" w:cs="Arial"/>
          <w:color w:val="000000"/>
          <w:sz w:val="22"/>
          <w:szCs w:val="22"/>
        </w:rPr>
        <w:t xml:space="preserve"> mit </w:t>
      </w:r>
      <w:r w:rsidR="00993685">
        <w:rPr>
          <w:rFonts w:ascii="Arial" w:hAnsi="Arial" w:cs="Arial"/>
          <w:color w:val="000000"/>
          <w:sz w:val="22"/>
          <w:szCs w:val="22"/>
        </w:rPr>
        <w:t>entsprechende</w:t>
      </w:r>
      <w:r w:rsidR="001B56A8">
        <w:rPr>
          <w:rFonts w:ascii="Arial" w:hAnsi="Arial" w:cs="Arial"/>
          <w:color w:val="000000"/>
          <w:sz w:val="22"/>
          <w:szCs w:val="22"/>
        </w:rPr>
        <w:t>n</w:t>
      </w:r>
      <w:r w:rsidR="008F2550">
        <w:rPr>
          <w:rFonts w:ascii="Arial" w:hAnsi="Arial" w:cs="Arial"/>
          <w:color w:val="000000"/>
          <w:sz w:val="22"/>
          <w:szCs w:val="22"/>
        </w:rPr>
        <w:t xml:space="preserve"> Halterungen </w:t>
      </w:r>
      <w:r w:rsidR="00421507">
        <w:rPr>
          <w:rFonts w:ascii="Arial" w:hAnsi="Arial" w:cs="Arial"/>
          <w:color w:val="000000"/>
          <w:sz w:val="22"/>
          <w:szCs w:val="22"/>
        </w:rPr>
        <w:t xml:space="preserve">griffbereit </w:t>
      </w:r>
      <w:r w:rsidR="008F2550">
        <w:rPr>
          <w:rFonts w:ascii="Arial" w:hAnsi="Arial" w:cs="Arial"/>
          <w:color w:val="000000"/>
          <w:sz w:val="22"/>
          <w:szCs w:val="22"/>
        </w:rPr>
        <w:t>an Wagen und in Schränken befestig</w:t>
      </w:r>
      <w:r w:rsidR="00AC0B8D">
        <w:rPr>
          <w:rFonts w:ascii="Arial" w:hAnsi="Arial" w:cs="Arial"/>
          <w:color w:val="000000"/>
          <w:sz w:val="22"/>
          <w:szCs w:val="22"/>
        </w:rPr>
        <w:t>en</w:t>
      </w:r>
      <w:r w:rsidR="008F2550">
        <w:rPr>
          <w:rFonts w:ascii="Arial" w:hAnsi="Arial" w:cs="Arial"/>
          <w:color w:val="000000"/>
          <w:sz w:val="22"/>
          <w:szCs w:val="22"/>
        </w:rPr>
        <w:t xml:space="preserve">. </w:t>
      </w:r>
      <w:r w:rsidR="00A44301">
        <w:rPr>
          <w:rFonts w:ascii="Arial" w:hAnsi="Arial" w:cs="Arial"/>
          <w:color w:val="000000"/>
          <w:sz w:val="22"/>
          <w:szCs w:val="22"/>
        </w:rPr>
        <w:t xml:space="preserve">„Wir verwenden </w:t>
      </w:r>
      <w:r w:rsidR="00A3002F">
        <w:rPr>
          <w:rFonts w:ascii="Arial" w:hAnsi="Arial" w:cs="Arial"/>
          <w:color w:val="000000"/>
          <w:sz w:val="22"/>
          <w:szCs w:val="22"/>
        </w:rPr>
        <w:t xml:space="preserve">in unserer Produktion </w:t>
      </w:r>
      <w:r w:rsidR="00A44301">
        <w:rPr>
          <w:rFonts w:ascii="Arial" w:hAnsi="Arial" w:cs="Arial"/>
          <w:color w:val="000000"/>
          <w:sz w:val="22"/>
          <w:szCs w:val="22"/>
        </w:rPr>
        <w:t xml:space="preserve">sowohl reine item Konstruktionen als auch </w:t>
      </w:r>
      <w:r w:rsidR="006D509E">
        <w:rPr>
          <w:rFonts w:ascii="Arial" w:hAnsi="Arial" w:cs="Arial"/>
          <w:color w:val="000000"/>
          <w:sz w:val="22"/>
          <w:szCs w:val="22"/>
        </w:rPr>
        <w:t>hybride S</w:t>
      </w:r>
      <w:r w:rsidR="00A44301">
        <w:rPr>
          <w:rFonts w:ascii="Arial" w:hAnsi="Arial" w:cs="Arial"/>
          <w:color w:val="000000"/>
          <w:sz w:val="22"/>
          <w:szCs w:val="22"/>
        </w:rPr>
        <w:t xml:space="preserve">ysteme“, </w:t>
      </w:r>
      <w:r w:rsidR="00BA6AEF">
        <w:rPr>
          <w:rFonts w:ascii="Arial" w:hAnsi="Arial" w:cs="Arial"/>
          <w:color w:val="000000"/>
          <w:sz w:val="22"/>
          <w:szCs w:val="22"/>
        </w:rPr>
        <w:t>so</w:t>
      </w:r>
      <w:r w:rsidR="00A44301">
        <w:rPr>
          <w:rFonts w:ascii="Arial" w:hAnsi="Arial" w:cs="Arial"/>
          <w:color w:val="000000"/>
          <w:sz w:val="22"/>
          <w:szCs w:val="22"/>
        </w:rPr>
        <w:t xml:space="preserve"> </w:t>
      </w:r>
      <w:r w:rsidR="0011348E">
        <w:rPr>
          <w:rFonts w:ascii="Arial" w:hAnsi="Arial" w:cs="Arial"/>
          <w:color w:val="000000"/>
          <w:sz w:val="22"/>
          <w:szCs w:val="22"/>
        </w:rPr>
        <w:t xml:space="preserve">Stefan </w:t>
      </w:r>
      <w:r w:rsidR="00A44301">
        <w:rPr>
          <w:rFonts w:ascii="Arial" w:hAnsi="Arial" w:cs="Arial"/>
          <w:color w:val="000000"/>
          <w:sz w:val="22"/>
          <w:szCs w:val="22"/>
        </w:rPr>
        <w:t xml:space="preserve">Schmid. </w:t>
      </w:r>
      <w:r w:rsidR="00F45C2A">
        <w:rPr>
          <w:rFonts w:ascii="Arial" w:hAnsi="Arial" w:cs="Arial"/>
          <w:color w:val="000000"/>
          <w:sz w:val="22"/>
          <w:szCs w:val="22"/>
        </w:rPr>
        <w:t xml:space="preserve">„Bei den </w:t>
      </w:r>
      <w:r w:rsidR="00606150">
        <w:rPr>
          <w:rFonts w:ascii="Arial" w:hAnsi="Arial" w:cs="Arial"/>
          <w:color w:val="000000"/>
          <w:sz w:val="22"/>
          <w:szCs w:val="22"/>
        </w:rPr>
        <w:t xml:space="preserve">Transportwagen nutzen wir </w:t>
      </w:r>
      <w:r w:rsidR="00E960EE">
        <w:rPr>
          <w:rFonts w:ascii="Arial" w:hAnsi="Arial" w:cs="Arial"/>
          <w:color w:val="000000"/>
          <w:sz w:val="22"/>
          <w:szCs w:val="22"/>
        </w:rPr>
        <w:t>zum Teil</w:t>
      </w:r>
      <w:r w:rsidR="00606150">
        <w:rPr>
          <w:rFonts w:ascii="Arial" w:hAnsi="Arial" w:cs="Arial"/>
          <w:color w:val="000000"/>
          <w:sz w:val="22"/>
          <w:szCs w:val="22"/>
        </w:rPr>
        <w:t xml:space="preserve"> vorgefertigte Unterbauten und </w:t>
      </w:r>
      <w:r w:rsidR="009E570B">
        <w:rPr>
          <w:rFonts w:ascii="Arial" w:hAnsi="Arial" w:cs="Arial"/>
          <w:color w:val="000000"/>
          <w:sz w:val="22"/>
          <w:szCs w:val="22"/>
        </w:rPr>
        <w:t>kombinieren diese mit einem Aufbau aus item Komponenten</w:t>
      </w:r>
      <w:r w:rsidR="00E960EE">
        <w:rPr>
          <w:rFonts w:ascii="Arial" w:hAnsi="Arial" w:cs="Arial"/>
          <w:color w:val="000000"/>
          <w:sz w:val="22"/>
          <w:szCs w:val="22"/>
        </w:rPr>
        <w:t>, um beispielsweise Turbolader zu transportieren</w:t>
      </w:r>
      <w:r w:rsidR="009E570B">
        <w:rPr>
          <w:rFonts w:ascii="Arial" w:hAnsi="Arial" w:cs="Arial"/>
          <w:color w:val="000000"/>
          <w:sz w:val="22"/>
          <w:szCs w:val="22"/>
        </w:rPr>
        <w:t>.</w:t>
      </w:r>
      <w:r w:rsidR="00A243AF">
        <w:rPr>
          <w:rFonts w:ascii="Arial" w:hAnsi="Arial" w:cs="Arial"/>
          <w:color w:val="000000"/>
          <w:sz w:val="22"/>
          <w:szCs w:val="22"/>
        </w:rPr>
        <w:t>“</w:t>
      </w:r>
      <w:r w:rsidR="003D41C5">
        <w:rPr>
          <w:rFonts w:ascii="Arial" w:hAnsi="Arial" w:cs="Arial"/>
          <w:color w:val="000000"/>
          <w:sz w:val="22"/>
          <w:szCs w:val="22"/>
        </w:rPr>
        <w:t xml:space="preserve"> </w:t>
      </w:r>
    </w:p>
    <w:p w14:paraId="1BE4E7F2" w14:textId="37A2F845" w:rsidR="00173595" w:rsidRDefault="00173595" w:rsidP="00042B84">
      <w:pPr>
        <w:autoSpaceDE w:val="0"/>
        <w:autoSpaceDN w:val="0"/>
        <w:adjustRightInd w:val="0"/>
        <w:spacing w:line="360" w:lineRule="auto"/>
        <w:jc w:val="both"/>
        <w:rPr>
          <w:rFonts w:ascii="Arial" w:hAnsi="Arial" w:cs="Arial"/>
          <w:color w:val="000000"/>
          <w:sz w:val="22"/>
          <w:szCs w:val="22"/>
        </w:rPr>
      </w:pPr>
    </w:p>
    <w:p w14:paraId="6AC8E976" w14:textId="77777777" w:rsidR="00173595" w:rsidRPr="003F2E87" w:rsidRDefault="00173595" w:rsidP="00173595">
      <w:pPr>
        <w:autoSpaceDE w:val="0"/>
        <w:autoSpaceDN w:val="0"/>
        <w:adjustRightInd w:val="0"/>
        <w:spacing w:line="360" w:lineRule="auto"/>
        <w:jc w:val="both"/>
        <w:rPr>
          <w:rFonts w:ascii="Arial" w:hAnsi="Arial" w:cs="Arial"/>
          <w:b/>
          <w:bCs/>
          <w:color w:val="000000"/>
          <w:sz w:val="22"/>
          <w:szCs w:val="22"/>
        </w:rPr>
      </w:pPr>
      <w:r w:rsidRPr="003F2E87">
        <w:rPr>
          <w:rFonts w:ascii="Arial" w:hAnsi="Arial" w:cs="Arial"/>
          <w:b/>
          <w:bCs/>
          <w:color w:val="000000"/>
          <w:sz w:val="22"/>
          <w:szCs w:val="22"/>
        </w:rPr>
        <w:t>Ergonomie in den Produktionsablauf integrieren</w:t>
      </w:r>
    </w:p>
    <w:p w14:paraId="38B142C4" w14:textId="35589376" w:rsidR="00173595" w:rsidRDefault="00173595" w:rsidP="00173595">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item Systeme integrieren sich perfekt in den gesamten Produktionsprozess, bei dem </w:t>
      </w:r>
      <w:r w:rsidR="004B1768">
        <w:rPr>
          <w:rFonts w:ascii="Arial" w:hAnsi="Arial" w:cs="Arial"/>
          <w:color w:val="000000"/>
          <w:sz w:val="22"/>
          <w:szCs w:val="22"/>
        </w:rPr>
        <w:t>Großdiesel</w:t>
      </w:r>
      <w:r w:rsidR="00C040B4">
        <w:rPr>
          <w:rFonts w:ascii="Arial" w:hAnsi="Arial" w:cs="Arial"/>
          <w:color w:val="000000"/>
          <w:sz w:val="22"/>
          <w:szCs w:val="22"/>
        </w:rPr>
        <w:t>m</w:t>
      </w:r>
      <w:r>
        <w:rPr>
          <w:rFonts w:ascii="Arial" w:hAnsi="Arial" w:cs="Arial"/>
          <w:color w:val="000000"/>
          <w:sz w:val="22"/>
          <w:szCs w:val="22"/>
        </w:rPr>
        <w:t xml:space="preserve">otoren </w:t>
      </w:r>
      <w:r w:rsidR="0044698B">
        <w:rPr>
          <w:rFonts w:ascii="Arial" w:hAnsi="Arial" w:cs="Arial"/>
          <w:color w:val="000000"/>
          <w:sz w:val="22"/>
          <w:szCs w:val="22"/>
        </w:rPr>
        <w:t xml:space="preserve">mit einem </w:t>
      </w:r>
      <w:r>
        <w:rPr>
          <w:rFonts w:ascii="Arial" w:hAnsi="Arial" w:cs="Arial"/>
          <w:color w:val="000000"/>
          <w:sz w:val="22"/>
          <w:szCs w:val="22"/>
        </w:rPr>
        <w:t xml:space="preserve">Gewicht von </w:t>
      </w:r>
      <w:r w:rsidR="00BF3EA5">
        <w:rPr>
          <w:rFonts w:ascii="Arial" w:hAnsi="Arial" w:cs="Arial"/>
          <w:color w:val="000000"/>
          <w:sz w:val="22"/>
          <w:szCs w:val="22"/>
        </w:rPr>
        <w:t>9</w:t>
      </w:r>
      <w:r>
        <w:rPr>
          <w:rFonts w:ascii="Arial" w:hAnsi="Arial" w:cs="Arial"/>
          <w:color w:val="000000"/>
          <w:sz w:val="22"/>
          <w:szCs w:val="22"/>
        </w:rPr>
        <w:t xml:space="preserve"> </w:t>
      </w:r>
      <w:r w:rsidR="009E3FD7">
        <w:rPr>
          <w:rFonts w:ascii="Arial" w:hAnsi="Arial" w:cs="Arial"/>
          <w:color w:val="000000"/>
          <w:sz w:val="22"/>
          <w:szCs w:val="22"/>
        </w:rPr>
        <w:t xml:space="preserve">bis </w:t>
      </w:r>
      <w:r w:rsidR="00916AF2">
        <w:rPr>
          <w:rFonts w:ascii="Arial" w:hAnsi="Arial" w:cs="Arial"/>
          <w:color w:val="000000"/>
          <w:sz w:val="22"/>
          <w:szCs w:val="22"/>
        </w:rPr>
        <w:t>zu fast</w:t>
      </w:r>
      <w:r w:rsidR="0044698B">
        <w:rPr>
          <w:rFonts w:ascii="Arial" w:hAnsi="Arial" w:cs="Arial"/>
          <w:color w:val="000000"/>
          <w:sz w:val="22"/>
          <w:szCs w:val="22"/>
        </w:rPr>
        <w:t xml:space="preserve"> </w:t>
      </w:r>
      <w:r w:rsidR="00916AF2">
        <w:rPr>
          <w:rFonts w:ascii="Arial" w:hAnsi="Arial" w:cs="Arial"/>
          <w:color w:val="000000"/>
          <w:sz w:val="22"/>
          <w:szCs w:val="22"/>
        </w:rPr>
        <w:t xml:space="preserve">16 Tonnen </w:t>
      </w:r>
      <w:r>
        <w:rPr>
          <w:rFonts w:ascii="Arial" w:hAnsi="Arial" w:cs="Arial"/>
          <w:color w:val="000000"/>
          <w:sz w:val="22"/>
          <w:szCs w:val="22"/>
        </w:rPr>
        <w:t xml:space="preserve">entstehen. Dabei bieten die </w:t>
      </w:r>
      <w:r w:rsidR="00725E08">
        <w:rPr>
          <w:rFonts w:ascii="Arial" w:hAnsi="Arial" w:cs="Arial"/>
          <w:color w:val="000000"/>
          <w:sz w:val="22"/>
          <w:szCs w:val="22"/>
        </w:rPr>
        <w:t>Konstruktionen</w:t>
      </w:r>
      <w:r>
        <w:rPr>
          <w:rFonts w:ascii="Arial" w:hAnsi="Arial" w:cs="Arial"/>
          <w:color w:val="000000"/>
          <w:sz w:val="22"/>
          <w:szCs w:val="22"/>
        </w:rPr>
        <w:t xml:space="preserve"> ausreichend Stabilität für die Verarbeitung vorkommissionierter Bauteile und die Vormontage auf den entsprechenden Werkbänken. </w:t>
      </w:r>
      <w:r w:rsidRPr="004E2BBB">
        <w:rPr>
          <w:rFonts w:ascii="Arial" w:hAnsi="Arial" w:cs="Arial"/>
          <w:color w:val="000000"/>
          <w:sz w:val="22"/>
          <w:szCs w:val="22"/>
        </w:rPr>
        <w:t>„Wir binden die Systeme harmonisch in den Produktionsprozess ein, sodass sie optimal für die einzelnen Fertigungsschritte genutzt werden können</w:t>
      </w:r>
      <w:r w:rsidR="00D61EAB">
        <w:rPr>
          <w:rFonts w:ascii="Arial" w:hAnsi="Arial" w:cs="Arial"/>
          <w:color w:val="000000"/>
          <w:sz w:val="22"/>
          <w:szCs w:val="22"/>
        </w:rPr>
        <w:t>“</w:t>
      </w:r>
      <w:r w:rsidR="00D61EAB" w:rsidRPr="004E2BBB">
        <w:rPr>
          <w:rFonts w:ascii="Arial" w:hAnsi="Arial" w:cs="Arial"/>
          <w:color w:val="000000"/>
          <w:sz w:val="22"/>
          <w:szCs w:val="22"/>
        </w:rPr>
        <w:t xml:space="preserve">, </w:t>
      </w:r>
      <w:r w:rsidR="00D61EAB">
        <w:rPr>
          <w:rFonts w:ascii="Arial" w:hAnsi="Arial" w:cs="Arial"/>
          <w:color w:val="000000"/>
          <w:sz w:val="22"/>
          <w:szCs w:val="22"/>
        </w:rPr>
        <w:t>erläutert</w:t>
      </w:r>
      <w:r w:rsidR="00BA6AEF">
        <w:rPr>
          <w:rFonts w:ascii="Arial" w:hAnsi="Arial" w:cs="Arial"/>
          <w:color w:val="000000"/>
          <w:sz w:val="22"/>
          <w:szCs w:val="22"/>
        </w:rPr>
        <w:t xml:space="preserve"> </w:t>
      </w:r>
      <w:r w:rsidR="00E44917">
        <w:rPr>
          <w:rFonts w:ascii="Arial" w:hAnsi="Arial" w:cs="Arial"/>
          <w:color w:val="000000"/>
          <w:sz w:val="22"/>
          <w:szCs w:val="22"/>
        </w:rPr>
        <w:t xml:space="preserve">Stefan </w:t>
      </w:r>
      <w:r w:rsidR="00BA6AEF">
        <w:rPr>
          <w:rFonts w:ascii="Arial" w:hAnsi="Arial" w:cs="Arial"/>
          <w:color w:val="000000"/>
          <w:sz w:val="22"/>
          <w:szCs w:val="22"/>
        </w:rPr>
        <w:t>Schmid</w:t>
      </w:r>
      <w:r w:rsidRPr="004E2BBB">
        <w:rPr>
          <w:rFonts w:ascii="Arial" w:hAnsi="Arial" w:cs="Arial"/>
          <w:color w:val="000000"/>
          <w:sz w:val="22"/>
          <w:szCs w:val="22"/>
        </w:rPr>
        <w:t>. „So eignen sich aus item Komponenten konstruierte Werktische zum Beispiel für die Prüfung</w:t>
      </w:r>
      <w:r w:rsidR="0002256D">
        <w:rPr>
          <w:rFonts w:ascii="Arial" w:hAnsi="Arial" w:cs="Arial"/>
          <w:color w:val="000000"/>
          <w:sz w:val="22"/>
          <w:szCs w:val="22"/>
        </w:rPr>
        <w:t xml:space="preserve"> und</w:t>
      </w:r>
      <w:r w:rsidRPr="004E2BBB">
        <w:rPr>
          <w:rFonts w:ascii="Arial" w:hAnsi="Arial" w:cs="Arial"/>
          <w:color w:val="000000"/>
          <w:sz w:val="22"/>
          <w:szCs w:val="22"/>
        </w:rPr>
        <w:t xml:space="preserve"> Vormontage oder Reinigungsarbeiten.“ </w:t>
      </w:r>
      <w:r>
        <w:rPr>
          <w:rFonts w:ascii="Arial" w:hAnsi="Arial" w:cs="Arial"/>
          <w:color w:val="000000"/>
          <w:sz w:val="22"/>
          <w:szCs w:val="22"/>
        </w:rPr>
        <w:t xml:space="preserve">Dabei nutzt Liebherr </w:t>
      </w:r>
      <w:r w:rsidR="004427D1">
        <w:rPr>
          <w:rFonts w:ascii="Arial" w:hAnsi="Arial" w:cs="Arial"/>
          <w:color w:val="000000"/>
          <w:sz w:val="22"/>
          <w:szCs w:val="22"/>
        </w:rPr>
        <w:t>Produkte</w:t>
      </w:r>
      <w:r>
        <w:rPr>
          <w:rFonts w:ascii="Arial" w:hAnsi="Arial" w:cs="Arial"/>
          <w:color w:val="000000"/>
          <w:sz w:val="22"/>
          <w:szCs w:val="22"/>
        </w:rPr>
        <w:t xml:space="preserve"> wie </w:t>
      </w:r>
      <w:hyperlink r:id="rId16" w:history="1">
        <w:r w:rsidRPr="00896F6F">
          <w:rPr>
            <w:rStyle w:val="Hyperlink"/>
            <w:rFonts w:ascii="Arial" w:hAnsi="Arial" w:cs="Arial"/>
            <w:sz w:val="22"/>
            <w:szCs w:val="22"/>
          </w:rPr>
          <w:t>Schwenkarme, Tabletts mit Anschlagprofi</w:t>
        </w:r>
        <w:r w:rsidR="00217E0E" w:rsidRPr="00896F6F">
          <w:rPr>
            <w:rStyle w:val="Hyperlink"/>
            <w:rFonts w:ascii="Arial" w:hAnsi="Arial" w:cs="Arial"/>
            <w:sz w:val="22"/>
            <w:szCs w:val="22"/>
          </w:rPr>
          <w:t>l und</w:t>
        </w:r>
        <w:r w:rsidRPr="00896F6F">
          <w:rPr>
            <w:rStyle w:val="Hyperlink"/>
            <w:rFonts w:ascii="Arial" w:hAnsi="Arial" w:cs="Arial"/>
            <w:sz w:val="22"/>
            <w:szCs w:val="22"/>
          </w:rPr>
          <w:t xml:space="preserve"> Greifschalen</w:t>
        </w:r>
      </w:hyperlink>
      <w:r w:rsidR="00217E0E">
        <w:rPr>
          <w:rFonts w:ascii="Arial" w:hAnsi="Arial" w:cs="Arial"/>
          <w:color w:val="000000"/>
          <w:sz w:val="22"/>
          <w:szCs w:val="22"/>
        </w:rPr>
        <w:t xml:space="preserve"> zur optimalen ergonomischen Gestaltung der Arbeitsumgebung</w:t>
      </w:r>
      <w:r>
        <w:rPr>
          <w:rFonts w:ascii="Arial" w:hAnsi="Arial" w:cs="Arial"/>
          <w:color w:val="000000"/>
          <w:sz w:val="22"/>
          <w:szCs w:val="22"/>
        </w:rPr>
        <w:t>. Mitarbeite</w:t>
      </w:r>
      <w:r w:rsidR="00CB2512">
        <w:rPr>
          <w:rFonts w:ascii="Arial" w:hAnsi="Arial" w:cs="Arial"/>
          <w:color w:val="000000"/>
          <w:sz w:val="22"/>
          <w:szCs w:val="22"/>
        </w:rPr>
        <w:t>nde</w:t>
      </w:r>
      <w:r>
        <w:rPr>
          <w:rFonts w:ascii="Arial" w:hAnsi="Arial" w:cs="Arial"/>
          <w:color w:val="000000"/>
          <w:sz w:val="22"/>
          <w:szCs w:val="22"/>
        </w:rPr>
        <w:t xml:space="preserve"> können sich Tastatur und Bildschirm individuell einstellen und </w:t>
      </w:r>
      <w:r w:rsidR="00B32F5F">
        <w:rPr>
          <w:rFonts w:ascii="Arial" w:hAnsi="Arial" w:cs="Arial"/>
          <w:color w:val="000000"/>
          <w:sz w:val="22"/>
          <w:szCs w:val="22"/>
        </w:rPr>
        <w:t xml:space="preserve">so </w:t>
      </w:r>
      <w:r>
        <w:rPr>
          <w:rFonts w:ascii="Arial" w:hAnsi="Arial" w:cs="Arial"/>
          <w:color w:val="000000"/>
          <w:sz w:val="22"/>
          <w:szCs w:val="22"/>
        </w:rPr>
        <w:t xml:space="preserve">positionieren, </w:t>
      </w:r>
      <w:r w:rsidRPr="005E51D4">
        <w:rPr>
          <w:rFonts w:ascii="Arial" w:hAnsi="Arial" w:cs="Arial"/>
          <w:color w:val="000000"/>
          <w:sz w:val="22"/>
          <w:szCs w:val="22"/>
        </w:rPr>
        <w:t xml:space="preserve">dass ihre natürlichen Bewegungsabläufe </w:t>
      </w:r>
      <w:r w:rsidR="004B2B97">
        <w:rPr>
          <w:rFonts w:ascii="Arial" w:hAnsi="Arial" w:cs="Arial"/>
          <w:color w:val="000000"/>
          <w:sz w:val="22"/>
          <w:szCs w:val="22"/>
        </w:rPr>
        <w:t xml:space="preserve">perfekt </w:t>
      </w:r>
      <w:r w:rsidRPr="005E51D4">
        <w:rPr>
          <w:rFonts w:ascii="Arial" w:hAnsi="Arial" w:cs="Arial"/>
          <w:color w:val="000000"/>
          <w:sz w:val="22"/>
          <w:szCs w:val="22"/>
        </w:rPr>
        <w:t>unterstützt und belastende Bewegungen effizient vermieden werden können.</w:t>
      </w:r>
      <w:r>
        <w:rPr>
          <w:rFonts w:ascii="Arial" w:hAnsi="Arial" w:cs="Arial"/>
          <w:color w:val="000000"/>
          <w:sz w:val="22"/>
          <w:szCs w:val="22"/>
        </w:rPr>
        <w:t xml:space="preserve"> Liebherr führt laufend Untersuchungen am Arbeitsplatz durch, um die Anpassungsfähigkeit und ergonomische Ausrichtung der Produkte zu überprüfen. Das Unternehmen setzt auf flexibel </w:t>
      </w:r>
      <w:r w:rsidR="00423EFD">
        <w:rPr>
          <w:rFonts w:ascii="Arial" w:hAnsi="Arial" w:cs="Arial"/>
          <w:color w:val="000000"/>
          <w:sz w:val="22"/>
          <w:szCs w:val="22"/>
        </w:rPr>
        <w:t>veränderbare</w:t>
      </w:r>
      <w:r>
        <w:rPr>
          <w:rFonts w:ascii="Arial" w:hAnsi="Arial" w:cs="Arial"/>
          <w:color w:val="000000"/>
          <w:sz w:val="22"/>
          <w:szCs w:val="22"/>
        </w:rPr>
        <w:t xml:space="preserve"> Arbeitsstationen, </w:t>
      </w:r>
      <w:r w:rsidR="00D83884">
        <w:rPr>
          <w:rFonts w:ascii="Arial" w:hAnsi="Arial" w:cs="Arial"/>
          <w:color w:val="000000"/>
          <w:sz w:val="22"/>
          <w:szCs w:val="22"/>
        </w:rPr>
        <w:t>welche</w:t>
      </w:r>
      <w:r>
        <w:rPr>
          <w:rFonts w:ascii="Arial" w:hAnsi="Arial" w:cs="Arial"/>
          <w:color w:val="000000"/>
          <w:sz w:val="22"/>
          <w:szCs w:val="22"/>
        </w:rPr>
        <w:t xml:space="preserve"> </w:t>
      </w:r>
      <w:r w:rsidR="00BA6AEF">
        <w:rPr>
          <w:rFonts w:ascii="Arial" w:hAnsi="Arial" w:cs="Arial"/>
          <w:color w:val="000000"/>
          <w:sz w:val="22"/>
          <w:szCs w:val="22"/>
        </w:rPr>
        <w:t xml:space="preserve">die </w:t>
      </w:r>
      <w:r>
        <w:rPr>
          <w:rFonts w:ascii="Arial" w:hAnsi="Arial" w:cs="Arial"/>
          <w:color w:val="000000"/>
          <w:sz w:val="22"/>
          <w:szCs w:val="22"/>
        </w:rPr>
        <w:t>Mitarbeite</w:t>
      </w:r>
      <w:r w:rsidR="00BA6AEF">
        <w:rPr>
          <w:rFonts w:ascii="Arial" w:hAnsi="Arial" w:cs="Arial"/>
          <w:color w:val="000000"/>
          <w:sz w:val="22"/>
          <w:szCs w:val="22"/>
        </w:rPr>
        <w:t>nden</w:t>
      </w:r>
      <w:r>
        <w:rPr>
          <w:rFonts w:ascii="Arial" w:hAnsi="Arial" w:cs="Arial"/>
          <w:color w:val="000000"/>
          <w:sz w:val="22"/>
          <w:szCs w:val="22"/>
        </w:rPr>
        <w:t xml:space="preserve"> an die von </w:t>
      </w:r>
      <w:r w:rsidR="00BA6AEF">
        <w:rPr>
          <w:rFonts w:ascii="Arial" w:hAnsi="Arial" w:cs="Arial"/>
          <w:color w:val="000000"/>
          <w:sz w:val="22"/>
          <w:szCs w:val="22"/>
        </w:rPr>
        <w:t xml:space="preserve">ihnen </w:t>
      </w:r>
      <w:r>
        <w:rPr>
          <w:rFonts w:ascii="Arial" w:hAnsi="Arial" w:cs="Arial"/>
          <w:color w:val="000000"/>
          <w:sz w:val="22"/>
          <w:szCs w:val="22"/>
        </w:rPr>
        <w:t>gewünschte</w:t>
      </w:r>
      <w:r w:rsidR="00D83884">
        <w:rPr>
          <w:rFonts w:ascii="Arial" w:hAnsi="Arial" w:cs="Arial"/>
          <w:color w:val="000000"/>
          <w:sz w:val="22"/>
          <w:szCs w:val="22"/>
        </w:rPr>
        <w:t>n</w:t>
      </w:r>
      <w:r>
        <w:rPr>
          <w:rFonts w:ascii="Arial" w:hAnsi="Arial" w:cs="Arial"/>
          <w:color w:val="000000"/>
          <w:sz w:val="22"/>
          <w:szCs w:val="22"/>
        </w:rPr>
        <w:t xml:space="preserve"> Position</w:t>
      </w:r>
      <w:r w:rsidR="00D83884">
        <w:rPr>
          <w:rFonts w:ascii="Arial" w:hAnsi="Arial" w:cs="Arial"/>
          <w:color w:val="000000"/>
          <w:sz w:val="22"/>
          <w:szCs w:val="22"/>
        </w:rPr>
        <w:t>en</w:t>
      </w:r>
      <w:r>
        <w:rPr>
          <w:rFonts w:ascii="Arial" w:hAnsi="Arial" w:cs="Arial"/>
          <w:color w:val="000000"/>
          <w:sz w:val="22"/>
          <w:szCs w:val="22"/>
        </w:rPr>
        <w:t xml:space="preserve"> bewegen k</w:t>
      </w:r>
      <w:r w:rsidR="00CB2512">
        <w:rPr>
          <w:rFonts w:ascii="Arial" w:hAnsi="Arial" w:cs="Arial"/>
          <w:color w:val="000000"/>
          <w:sz w:val="22"/>
          <w:szCs w:val="22"/>
        </w:rPr>
        <w:t>önnen</w:t>
      </w:r>
      <w:r>
        <w:rPr>
          <w:rFonts w:ascii="Arial" w:hAnsi="Arial" w:cs="Arial"/>
          <w:color w:val="000000"/>
          <w:sz w:val="22"/>
          <w:szCs w:val="22"/>
        </w:rPr>
        <w:t xml:space="preserve">. </w:t>
      </w:r>
    </w:p>
    <w:p w14:paraId="17BA3513" w14:textId="5D92D758" w:rsidR="00F23FAD" w:rsidRDefault="00F23FAD" w:rsidP="00042B84">
      <w:pPr>
        <w:autoSpaceDE w:val="0"/>
        <w:autoSpaceDN w:val="0"/>
        <w:adjustRightInd w:val="0"/>
        <w:spacing w:line="360" w:lineRule="auto"/>
        <w:jc w:val="both"/>
        <w:rPr>
          <w:rFonts w:ascii="Arial" w:hAnsi="Arial" w:cs="Arial"/>
          <w:color w:val="000000"/>
          <w:sz w:val="22"/>
          <w:szCs w:val="22"/>
        </w:rPr>
      </w:pPr>
    </w:p>
    <w:p w14:paraId="77F68CC6" w14:textId="7A1209B8" w:rsidR="00363B0C" w:rsidRPr="006F3EFF" w:rsidRDefault="003D3D3F" w:rsidP="00042B84">
      <w:pPr>
        <w:autoSpaceDE w:val="0"/>
        <w:autoSpaceDN w:val="0"/>
        <w:adjustRightInd w:val="0"/>
        <w:spacing w:line="360" w:lineRule="auto"/>
        <w:jc w:val="both"/>
        <w:rPr>
          <w:rFonts w:ascii="Arial" w:hAnsi="Arial" w:cs="Arial"/>
          <w:b/>
          <w:bCs/>
          <w:color w:val="000000"/>
          <w:sz w:val="22"/>
          <w:szCs w:val="22"/>
        </w:rPr>
      </w:pPr>
      <w:r w:rsidRPr="006F3EFF">
        <w:rPr>
          <w:rFonts w:ascii="Arial" w:hAnsi="Arial" w:cs="Arial"/>
          <w:b/>
          <w:bCs/>
          <w:color w:val="000000"/>
          <w:sz w:val="22"/>
          <w:szCs w:val="22"/>
        </w:rPr>
        <w:lastRenderedPageBreak/>
        <w:t>Maßgeschneiderte Arbeitsplätze</w:t>
      </w:r>
      <w:r w:rsidR="0050166E" w:rsidRPr="006F3EFF">
        <w:rPr>
          <w:rFonts w:ascii="Arial" w:hAnsi="Arial" w:cs="Arial"/>
          <w:b/>
          <w:bCs/>
          <w:color w:val="000000"/>
          <w:sz w:val="22"/>
          <w:szCs w:val="22"/>
        </w:rPr>
        <w:t xml:space="preserve"> </w:t>
      </w:r>
      <w:r w:rsidR="008C2B04">
        <w:rPr>
          <w:rFonts w:ascii="Arial" w:hAnsi="Arial" w:cs="Arial"/>
          <w:b/>
          <w:bCs/>
          <w:color w:val="000000"/>
          <w:sz w:val="22"/>
          <w:szCs w:val="22"/>
        </w:rPr>
        <w:t>erhöhen die Produktivität</w:t>
      </w:r>
    </w:p>
    <w:p w14:paraId="268097E7" w14:textId="7D5DD22F" w:rsidR="0060403E" w:rsidRDefault="000B3F97"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w:t>
      </w:r>
      <w:r w:rsidR="00076C28">
        <w:rPr>
          <w:rFonts w:ascii="Arial" w:hAnsi="Arial" w:cs="Arial"/>
          <w:color w:val="000000"/>
          <w:sz w:val="22"/>
          <w:szCs w:val="22"/>
        </w:rPr>
        <w:t xml:space="preserve">Konstruktionen aus </w:t>
      </w:r>
      <w:r w:rsidR="003D4C3E">
        <w:rPr>
          <w:rFonts w:ascii="Arial" w:hAnsi="Arial" w:cs="Arial"/>
          <w:color w:val="000000"/>
          <w:sz w:val="22"/>
          <w:szCs w:val="22"/>
        </w:rPr>
        <w:t>den</w:t>
      </w:r>
      <w:r w:rsidR="00AA1A9E">
        <w:rPr>
          <w:rFonts w:ascii="Arial" w:hAnsi="Arial" w:cs="Arial"/>
          <w:color w:val="000000"/>
          <w:sz w:val="22"/>
          <w:szCs w:val="22"/>
        </w:rPr>
        <w:t xml:space="preserve"> </w:t>
      </w:r>
      <w:r>
        <w:rPr>
          <w:rFonts w:ascii="Arial" w:hAnsi="Arial" w:cs="Arial"/>
          <w:color w:val="000000"/>
          <w:sz w:val="22"/>
          <w:szCs w:val="22"/>
        </w:rPr>
        <w:t>Aluminiumprofile</w:t>
      </w:r>
      <w:r w:rsidR="00076C28">
        <w:rPr>
          <w:rFonts w:ascii="Arial" w:hAnsi="Arial" w:cs="Arial"/>
          <w:color w:val="000000"/>
          <w:sz w:val="22"/>
          <w:szCs w:val="22"/>
        </w:rPr>
        <w:t>n</w:t>
      </w:r>
      <w:r>
        <w:rPr>
          <w:rFonts w:ascii="Arial" w:hAnsi="Arial" w:cs="Arial"/>
          <w:color w:val="000000"/>
          <w:sz w:val="22"/>
          <w:szCs w:val="22"/>
        </w:rPr>
        <w:t xml:space="preserve"> mit entsprechender Verbindungstechnik und weiterem Zubehör </w:t>
      </w:r>
      <w:r w:rsidR="00076C28">
        <w:rPr>
          <w:rFonts w:ascii="Arial" w:hAnsi="Arial" w:cs="Arial"/>
          <w:color w:val="000000"/>
          <w:sz w:val="22"/>
          <w:szCs w:val="22"/>
        </w:rPr>
        <w:t>ermöglichen maßgeschneiderte Arbeitsplätze. Diese sind an</w:t>
      </w:r>
      <w:r w:rsidR="00076C28" w:rsidRPr="00076C28">
        <w:rPr>
          <w:rFonts w:ascii="Arial" w:hAnsi="Arial" w:cs="Arial"/>
          <w:color w:val="000000"/>
          <w:sz w:val="22"/>
          <w:szCs w:val="22"/>
        </w:rPr>
        <w:t xml:space="preserve"> </w:t>
      </w:r>
      <w:r w:rsidR="00076C28">
        <w:rPr>
          <w:rFonts w:ascii="Arial" w:hAnsi="Arial" w:cs="Arial"/>
          <w:color w:val="000000"/>
          <w:sz w:val="22"/>
          <w:szCs w:val="22"/>
        </w:rPr>
        <w:t xml:space="preserve">die Bedürfnisse der </w:t>
      </w:r>
      <w:r w:rsidR="00967A07">
        <w:rPr>
          <w:rFonts w:ascii="Arial" w:hAnsi="Arial" w:cs="Arial"/>
          <w:color w:val="000000"/>
          <w:sz w:val="22"/>
          <w:szCs w:val="22"/>
        </w:rPr>
        <w:t>Belegschaft</w:t>
      </w:r>
      <w:r w:rsidR="00076C28">
        <w:rPr>
          <w:rFonts w:ascii="Arial" w:hAnsi="Arial" w:cs="Arial"/>
          <w:color w:val="000000"/>
          <w:sz w:val="22"/>
          <w:szCs w:val="22"/>
        </w:rPr>
        <w:t xml:space="preserve"> angepasst </w:t>
      </w:r>
      <w:r w:rsidR="00D44ED1">
        <w:rPr>
          <w:rFonts w:ascii="Arial" w:hAnsi="Arial" w:cs="Arial"/>
          <w:color w:val="000000"/>
          <w:sz w:val="22"/>
          <w:szCs w:val="22"/>
        </w:rPr>
        <w:t xml:space="preserve">und </w:t>
      </w:r>
      <w:r>
        <w:rPr>
          <w:rFonts w:ascii="Arial" w:hAnsi="Arial" w:cs="Arial"/>
          <w:color w:val="000000"/>
          <w:sz w:val="22"/>
          <w:szCs w:val="22"/>
        </w:rPr>
        <w:t xml:space="preserve">sorgen für eine ergonomische Arbeitsumgebung. </w:t>
      </w:r>
      <w:r w:rsidR="00507160">
        <w:rPr>
          <w:rFonts w:ascii="Arial" w:hAnsi="Arial" w:cs="Arial"/>
          <w:color w:val="000000"/>
          <w:sz w:val="22"/>
          <w:szCs w:val="22"/>
        </w:rPr>
        <w:t xml:space="preserve">„Unsere Arbeitsplätze sollen sicher, sauber und übersichtlich sein“, </w:t>
      </w:r>
      <w:r w:rsidR="00967A07">
        <w:rPr>
          <w:rFonts w:ascii="Arial" w:hAnsi="Arial" w:cs="Arial"/>
          <w:color w:val="000000"/>
          <w:sz w:val="22"/>
          <w:szCs w:val="22"/>
        </w:rPr>
        <w:t xml:space="preserve">sagt </w:t>
      </w:r>
      <w:r w:rsidR="00507160">
        <w:rPr>
          <w:rFonts w:ascii="Arial" w:hAnsi="Arial" w:cs="Arial"/>
          <w:color w:val="000000"/>
          <w:sz w:val="22"/>
          <w:szCs w:val="22"/>
        </w:rPr>
        <w:t>Stefan Schmid. „</w:t>
      </w:r>
      <w:r w:rsidR="00BA6AEF">
        <w:rPr>
          <w:rFonts w:ascii="Arial" w:hAnsi="Arial" w:cs="Arial"/>
          <w:color w:val="000000"/>
          <w:sz w:val="22"/>
          <w:szCs w:val="22"/>
        </w:rPr>
        <w:t>Die Mitarbeitenden</w:t>
      </w:r>
      <w:r w:rsidR="00507160">
        <w:rPr>
          <w:rFonts w:ascii="Arial" w:hAnsi="Arial" w:cs="Arial"/>
          <w:color w:val="000000"/>
          <w:sz w:val="22"/>
          <w:szCs w:val="22"/>
        </w:rPr>
        <w:t xml:space="preserve"> finde</w:t>
      </w:r>
      <w:r w:rsidR="00CB2512">
        <w:rPr>
          <w:rFonts w:ascii="Arial" w:hAnsi="Arial" w:cs="Arial"/>
          <w:color w:val="000000"/>
          <w:sz w:val="22"/>
          <w:szCs w:val="22"/>
        </w:rPr>
        <w:t>n</w:t>
      </w:r>
      <w:r w:rsidR="00507160">
        <w:rPr>
          <w:rFonts w:ascii="Arial" w:hAnsi="Arial" w:cs="Arial"/>
          <w:color w:val="000000"/>
          <w:sz w:val="22"/>
          <w:szCs w:val="22"/>
        </w:rPr>
        <w:t xml:space="preserve"> die Werkzeuge genau dort vor, wo </w:t>
      </w:r>
      <w:r w:rsidR="00967A07">
        <w:rPr>
          <w:rFonts w:ascii="Arial" w:hAnsi="Arial" w:cs="Arial"/>
          <w:color w:val="000000"/>
          <w:sz w:val="22"/>
          <w:szCs w:val="22"/>
        </w:rPr>
        <w:t xml:space="preserve">sie </w:t>
      </w:r>
      <w:r w:rsidR="00507160">
        <w:rPr>
          <w:rFonts w:ascii="Arial" w:hAnsi="Arial" w:cs="Arial"/>
          <w:color w:val="000000"/>
          <w:sz w:val="22"/>
          <w:szCs w:val="22"/>
        </w:rPr>
        <w:t>sie benötig</w:t>
      </w:r>
      <w:r w:rsidR="00967A07">
        <w:rPr>
          <w:rFonts w:ascii="Arial" w:hAnsi="Arial" w:cs="Arial"/>
          <w:color w:val="000000"/>
          <w:sz w:val="22"/>
          <w:szCs w:val="22"/>
        </w:rPr>
        <w:t>en</w:t>
      </w:r>
      <w:r w:rsidR="000F17BF">
        <w:rPr>
          <w:rFonts w:ascii="Arial" w:hAnsi="Arial" w:cs="Arial"/>
          <w:color w:val="000000"/>
          <w:sz w:val="22"/>
          <w:szCs w:val="22"/>
        </w:rPr>
        <w:t xml:space="preserve"> – griffbereit und prozessnah</w:t>
      </w:r>
      <w:r w:rsidR="00507160">
        <w:rPr>
          <w:rFonts w:ascii="Arial" w:hAnsi="Arial" w:cs="Arial"/>
          <w:color w:val="000000"/>
          <w:sz w:val="22"/>
          <w:szCs w:val="22"/>
        </w:rPr>
        <w:t xml:space="preserve">. Alle Teile erhalten einen festen, ergonomisch gut erreichbaren Platz.“ </w:t>
      </w:r>
      <w:r w:rsidR="009070C0">
        <w:rPr>
          <w:rFonts w:ascii="Arial" w:hAnsi="Arial" w:cs="Arial"/>
          <w:color w:val="000000"/>
          <w:sz w:val="22"/>
          <w:szCs w:val="22"/>
        </w:rPr>
        <w:t xml:space="preserve">Die </w:t>
      </w:r>
      <w:r w:rsidR="00272A7B">
        <w:rPr>
          <w:rFonts w:ascii="Arial" w:hAnsi="Arial" w:cs="Arial"/>
          <w:color w:val="000000"/>
          <w:sz w:val="22"/>
          <w:szCs w:val="22"/>
        </w:rPr>
        <w:t>P</w:t>
      </w:r>
      <w:r w:rsidR="009070C0">
        <w:rPr>
          <w:rFonts w:ascii="Arial" w:hAnsi="Arial" w:cs="Arial"/>
          <w:color w:val="000000"/>
          <w:sz w:val="22"/>
          <w:szCs w:val="22"/>
        </w:rPr>
        <w:t>lanung war von Beginn an auf</w:t>
      </w:r>
      <w:r w:rsidR="00272A7B">
        <w:rPr>
          <w:rFonts w:ascii="Arial" w:hAnsi="Arial" w:cs="Arial"/>
          <w:color w:val="000000"/>
          <w:sz w:val="22"/>
          <w:szCs w:val="22"/>
        </w:rPr>
        <w:t xml:space="preserve"> </w:t>
      </w:r>
      <w:r w:rsidR="00677C4E">
        <w:rPr>
          <w:rFonts w:ascii="Arial" w:hAnsi="Arial" w:cs="Arial"/>
          <w:color w:val="000000"/>
          <w:sz w:val="22"/>
          <w:szCs w:val="22"/>
        </w:rPr>
        <w:t>grundlegende</w:t>
      </w:r>
      <w:r w:rsidR="00272A7B">
        <w:rPr>
          <w:rFonts w:ascii="Arial" w:hAnsi="Arial" w:cs="Arial"/>
          <w:color w:val="000000"/>
          <w:sz w:val="22"/>
          <w:szCs w:val="22"/>
        </w:rPr>
        <w:t xml:space="preserve"> Lean-Prinzipien fokussiert. </w:t>
      </w:r>
      <w:r w:rsidR="00035C66">
        <w:rPr>
          <w:rFonts w:ascii="Arial" w:hAnsi="Arial" w:cs="Arial"/>
          <w:color w:val="000000"/>
          <w:sz w:val="22"/>
          <w:szCs w:val="22"/>
        </w:rPr>
        <w:t xml:space="preserve">Mit 5S und </w:t>
      </w:r>
      <w:hyperlink r:id="rId17" w:history="1">
        <w:r w:rsidR="00035C66" w:rsidRPr="00896F6F">
          <w:rPr>
            <w:rStyle w:val="Hyperlink"/>
            <w:rFonts w:ascii="Arial" w:hAnsi="Arial" w:cs="Arial"/>
            <w:sz w:val="22"/>
            <w:szCs w:val="22"/>
          </w:rPr>
          <w:t>weiteren Lean-Methoden</w:t>
        </w:r>
      </w:hyperlink>
      <w:r w:rsidR="00035C66">
        <w:rPr>
          <w:rFonts w:ascii="Arial" w:hAnsi="Arial" w:cs="Arial"/>
          <w:color w:val="000000"/>
          <w:sz w:val="22"/>
          <w:szCs w:val="22"/>
        </w:rPr>
        <w:t xml:space="preserve"> </w:t>
      </w:r>
      <w:r w:rsidR="00272A7B">
        <w:rPr>
          <w:rFonts w:ascii="Arial" w:hAnsi="Arial" w:cs="Arial"/>
          <w:color w:val="000000"/>
          <w:sz w:val="22"/>
          <w:szCs w:val="22"/>
        </w:rPr>
        <w:t xml:space="preserve">erreicht </w:t>
      </w:r>
      <w:r w:rsidR="00BD2C2F">
        <w:rPr>
          <w:rFonts w:ascii="Arial" w:hAnsi="Arial" w:cs="Arial"/>
          <w:color w:val="000000"/>
          <w:sz w:val="22"/>
          <w:szCs w:val="22"/>
        </w:rPr>
        <w:t xml:space="preserve">Liebherr </w:t>
      </w:r>
      <w:r w:rsidR="0085418A">
        <w:rPr>
          <w:rFonts w:ascii="Arial" w:hAnsi="Arial" w:cs="Arial"/>
          <w:color w:val="000000"/>
          <w:sz w:val="22"/>
          <w:szCs w:val="22"/>
        </w:rPr>
        <w:t xml:space="preserve">effiziente </w:t>
      </w:r>
      <w:r w:rsidR="00616E96">
        <w:rPr>
          <w:rFonts w:ascii="Arial" w:hAnsi="Arial" w:cs="Arial"/>
          <w:color w:val="000000"/>
          <w:sz w:val="22"/>
          <w:szCs w:val="22"/>
        </w:rPr>
        <w:t xml:space="preserve">und sichere </w:t>
      </w:r>
      <w:r w:rsidR="00BD2C2F">
        <w:rPr>
          <w:rFonts w:ascii="Arial" w:hAnsi="Arial" w:cs="Arial"/>
          <w:color w:val="000000"/>
          <w:sz w:val="22"/>
          <w:szCs w:val="22"/>
        </w:rPr>
        <w:t>Prozess</w:t>
      </w:r>
      <w:r w:rsidR="00616E96">
        <w:rPr>
          <w:rFonts w:ascii="Arial" w:hAnsi="Arial" w:cs="Arial"/>
          <w:color w:val="000000"/>
          <w:sz w:val="22"/>
          <w:szCs w:val="22"/>
        </w:rPr>
        <w:t>e</w:t>
      </w:r>
      <w:r w:rsidR="00035C66">
        <w:rPr>
          <w:rFonts w:ascii="Arial" w:hAnsi="Arial" w:cs="Arial"/>
          <w:color w:val="000000"/>
          <w:sz w:val="22"/>
          <w:szCs w:val="22"/>
        </w:rPr>
        <w:t>. Dabei steh</w:t>
      </w:r>
      <w:r w:rsidR="00BA6AEF">
        <w:rPr>
          <w:rFonts w:ascii="Arial" w:hAnsi="Arial" w:cs="Arial"/>
          <w:color w:val="000000"/>
          <w:sz w:val="22"/>
          <w:szCs w:val="22"/>
        </w:rPr>
        <w:t>en die</w:t>
      </w:r>
      <w:r w:rsidR="00616E96">
        <w:rPr>
          <w:rFonts w:ascii="Arial" w:hAnsi="Arial" w:cs="Arial"/>
          <w:color w:val="000000"/>
          <w:sz w:val="22"/>
          <w:szCs w:val="22"/>
        </w:rPr>
        <w:t xml:space="preserve"> Mitarbeiter</w:t>
      </w:r>
      <w:r w:rsidR="00BA6AEF">
        <w:rPr>
          <w:rFonts w:ascii="Arial" w:hAnsi="Arial" w:cs="Arial"/>
          <w:color w:val="000000"/>
          <w:sz w:val="22"/>
          <w:szCs w:val="22"/>
        </w:rPr>
        <w:t>innen und Mitarbeiter</w:t>
      </w:r>
      <w:r w:rsidR="00616E96">
        <w:rPr>
          <w:rFonts w:ascii="Arial" w:hAnsi="Arial" w:cs="Arial"/>
          <w:color w:val="000000"/>
          <w:sz w:val="22"/>
          <w:szCs w:val="22"/>
        </w:rPr>
        <w:t xml:space="preserve"> stets im Mittelpunkt. </w:t>
      </w:r>
      <w:r w:rsidR="00035C66">
        <w:rPr>
          <w:rFonts w:ascii="Arial" w:hAnsi="Arial" w:cs="Arial"/>
          <w:color w:val="000000"/>
          <w:sz w:val="22"/>
          <w:szCs w:val="22"/>
        </w:rPr>
        <w:t>K</w:t>
      </w:r>
      <w:r w:rsidR="0060403E">
        <w:rPr>
          <w:rFonts w:ascii="Arial" w:hAnsi="Arial" w:cs="Arial"/>
          <w:color w:val="000000"/>
          <w:sz w:val="22"/>
          <w:szCs w:val="22"/>
        </w:rPr>
        <w:t xml:space="preserve">ontinuierlich </w:t>
      </w:r>
      <w:r w:rsidR="00035C66">
        <w:rPr>
          <w:rFonts w:ascii="Arial" w:hAnsi="Arial" w:cs="Arial"/>
          <w:color w:val="000000"/>
          <w:sz w:val="22"/>
          <w:szCs w:val="22"/>
        </w:rPr>
        <w:t xml:space="preserve">wird </w:t>
      </w:r>
      <w:r w:rsidR="0060403E">
        <w:rPr>
          <w:rFonts w:ascii="Arial" w:hAnsi="Arial" w:cs="Arial"/>
          <w:color w:val="000000"/>
          <w:sz w:val="22"/>
          <w:szCs w:val="22"/>
        </w:rPr>
        <w:t xml:space="preserve">eine Verbesserung der Prozesse angestrebt. Dazu </w:t>
      </w:r>
      <w:r w:rsidR="00A95AA1">
        <w:rPr>
          <w:rFonts w:ascii="Arial" w:hAnsi="Arial" w:cs="Arial"/>
          <w:sz w:val="22"/>
          <w:szCs w:val="18"/>
          <w:lang w:eastAsia="en-US"/>
        </w:rPr>
        <w:t xml:space="preserve">befassen sich </w:t>
      </w:r>
      <w:r w:rsidR="00D00AAE">
        <w:rPr>
          <w:rFonts w:ascii="Arial" w:hAnsi="Arial" w:cs="Arial"/>
          <w:sz w:val="22"/>
          <w:szCs w:val="18"/>
          <w:lang w:eastAsia="en-US"/>
        </w:rPr>
        <w:t xml:space="preserve">die </w:t>
      </w:r>
      <w:r w:rsidR="00A95AA1">
        <w:rPr>
          <w:rFonts w:ascii="Arial" w:hAnsi="Arial" w:cs="Arial"/>
          <w:sz w:val="22"/>
          <w:szCs w:val="18"/>
          <w:lang w:eastAsia="en-US"/>
        </w:rPr>
        <w:t>Mitarbeite</w:t>
      </w:r>
      <w:r w:rsidR="00BA6AEF">
        <w:rPr>
          <w:rFonts w:ascii="Arial" w:hAnsi="Arial" w:cs="Arial"/>
          <w:sz w:val="22"/>
          <w:szCs w:val="18"/>
          <w:lang w:eastAsia="en-US"/>
        </w:rPr>
        <w:t>nden</w:t>
      </w:r>
      <w:r w:rsidR="00A95AA1">
        <w:rPr>
          <w:rFonts w:ascii="Arial" w:hAnsi="Arial" w:cs="Arial"/>
          <w:sz w:val="22"/>
          <w:szCs w:val="18"/>
          <w:lang w:eastAsia="en-US"/>
        </w:rPr>
        <w:t xml:space="preserve"> </w:t>
      </w:r>
      <w:r w:rsidR="00D80250">
        <w:rPr>
          <w:rFonts w:ascii="Arial" w:hAnsi="Arial" w:cs="Arial"/>
          <w:sz w:val="22"/>
          <w:szCs w:val="18"/>
          <w:lang w:eastAsia="en-US"/>
        </w:rPr>
        <w:t>intensiv</w:t>
      </w:r>
      <w:r w:rsidR="00A95AA1">
        <w:rPr>
          <w:rFonts w:ascii="Arial" w:hAnsi="Arial" w:cs="Arial"/>
          <w:sz w:val="22"/>
          <w:szCs w:val="18"/>
          <w:lang w:eastAsia="en-US"/>
        </w:rPr>
        <w:t xml:space="preserve"> mit </w:t>
      </w:r>
      <w:r w:rsidR="00B52577">
        <w:rPr>
          <w:rFonts w:ascii="Arial" w:hAnsi="Arial" w:cs="Arial"/>
          <w:sz w:val="22"/>
          <w:szCs w:val="18"/>
          <w:lang w:eastAsia="en-US"/>
        </w:rPr>
        <w:t xml:space="preserve">den </w:t>
      </w:r>
      <w:r w:rsidR="00A95AA1">
        <w:rPr>
          <w:rFonts w:ascii="Arial" w:hAnsi="Arial" w:cs="Arial"/>
          <w:sz w:val="22"/>
          <w:szCs w:val="18"/>
          <w:lang w:eastAsia="en-US"/>
        </w:rPr>
        <w:t xml:space="preserve">einzelnen </w:t>
      </w:r>
      <w:r w:rsidR="00B52577">
        <w:rPr>
          <w:rFonts w:ascii="Arial" w:hAnsi="Arial" w:cs="Arial"/>
          <w:sz w:val="22"/>
          <w:szCs w:val="18"/>
          <w:lang w:eastAsia="en-US"/>
        </w:rPr>
        <w:t>Vorgängen</w:t>
      </w:r>
      <w:r w:rsidR="00A95AA1">
        <w:rPr>
          <w:rFonts w:ascii="Arial" w:hAnsi="Arial" w:cs="Arial"/>
          <w:sz w:val="22"/>
          <w:szCs w:val="18"/>
          <w:lang w:eastAsia="en-US"/>
        </w:rPr>
        <w:t>, um Probleme frühzeitig aufzudecken, Chancen und Potenziale zur Verbesserung von Abläufen zu e</w:t>
      </w:r>
      <w:r w:rsidR="00CB2512">
        <w:rPr>
          <w:rFonts w:ascii="Arial" w:hAnsi="Arial" w:cs="Arial"/>
          <w:sz w:val="22"/>
          <w:szCs w:val="18"/>
          <w:lang w:eastAsia="en-US"/>
        </w:rPr>
        <w:t>rmitteln</w:t>
      </w:r>
      <w:r w:rsidR="00A95AA1">
        <w:rPr>
          <w:rFonts w:ascii="Arial" w:hAnsi="Arial" w:cs="Arial"/>
          <w:sz w:val="22"/>
          <w:szCs w:val="18"/>
          <w:lang w:eastAsia="en-US"/>
        </w:rPr>
        <w:t xml:space="preserve"> und Veränderungen umzusetzen.</w:t>
      </w:r>
      <w:r w:rsidR="00F211E1">
        <w:rPr>
          <w:rFonts w:ascii="Arial" w:hAnsi="Arial" w:cs="Arial"/>
          <w:sz w:val="22"/>
          <w:szCs w:val="18"/>
          <w:lang w:eastAsia="en-US"/>
        </w:rPr>
        <w:t xml:space="preserve"> Unter diesem Aspekt wurde auch die </w:t>
      </w:r>
      <w:r w:rsidR="00F211E1" w:rsidRPr="001D5076">
        <w:rPr>
          <w:rFonts w:ascii="Arial" w:hAnsi="Arial" w:cs="Arial"/>
          <w:color w:val="000000"/>
          <w:sz w:val="22"/>
          <w:szCs w:val="22"/>
        </w:rPr>
        <w:t xml:space="preserve">Anzahl der Werkzeuge auf das </w:t>
      </w:r>
      <w:r w:rsidR="00CB2512">
        <w:rPr>
          <w:rFonts w:ascii="Arial" w:hAnsi="Arial" w:cs="Arial"/>
          <w:color w:val="000000"/>
          <w:sz w:val="22"/>
          <w:szCs w:val="22"/>
        </w:rPr>
        <w:t>N</w:t>
      </w:r>
      <w:r w:rsidR="00F211E1" w:rsidRPr="001D5076">
        <w:rPr>
          <w:rFonts w:ascii="Arial" w:hAnsi="Arial" w:cs="Arial"/>
          <w:color w:val="000000"/>
          <w:sz w:val="22"/>
          <w:szCs w:val="22"/>
        </w:rPr>
        <w:t>ötigste reduziert.</w:t>
      </w:r>
      <w:r w:rsidR="00A60920">
        <w:rPr>
          <w:rFonts w:ascii="Arial" w:hAnsi="Arial" w:cs="Arial"/>
          <w:color w:val="000000"/>
          <w:sz w:val="22"/>
          <w:szCs w:val="22"/>
        </w:rPr>
        <w:t xml:space="preserve"> </w:t>
      </w:r>
      <w:r w:rsidR="00F211E1" w:rsidRPr="001D5076">
        <w:rPr>
          <w:rFonts w:ascii="Arial" w:hAnsi="Arial" w:cs="Arial"/>
          <w:color w:val="000000"/>
          <w:sz w:val="22"/>
          <w:szCs w:val="22"/>
        </w:rPr>
        <w:t xml:space="preserve">Damit steigen Übersicht und Ordnung am Arbeitsplatz. </w:t>
      </w:r>
      <w:r w:rsidR="0047028C">
        <w:rPr>
          <w:rFonts w:ascii="Arial" w:hAnsi="Arial" w:cs="Arial"/>
          <w:color w:val="000000"/>
          <w:sz w:val="22"/>
          <w:szCs w:val="22"/>
        </w:rPr>
        <w:t xml:space="preserve">Denn ganz im Sinne der </w:t>
      </w:r>
      <w:hyperlink r:id="rId18" w:history="1">
        <w:r w:rsidR="00D80250" w:rsidRPr="00896F6F">
          <w:rPr>
            <w:rStyle w:val="Hyperlink"/>
            <w:rFonts w:ascii="Arial" w:hAnsi="Arial" w:cs="Arial"/>
            <w:sz w:val="22"/>
            <w:szCs w:val="22"/>
          </w:rPr>
          <w:t>L</w:t>
        </w:r>
        <w:r w:rsidR="0047028C" w:rsidRPr="00896F6F">
          <w:rPr>
            <w:rStyle w:val="Hyperlink"/>
            <w:rFonts w:ascii="Arial" w:hAnsi="Arial" w:cs="Arial"/>
            <w:sz w:val="22"/>
            <w:szCs w:val="22"/>
          </w:rPr>
          <w:t>ean-Philosophie</w:t>
        </w:r>
      </w:hyperlink>
      <w:r w:rsidR="0047028C">
        <w:rPr>
          <w:rFonts w:ascii="Arial" w:hAnsi="Arial" w:cs="Arial"/>
          <w:color w:val="000000"/>
          <w:sz w:val="22"/>
          <w:szCs w:val="22"/>
        </w:rPr>
        <w:t xml:space="preserve"> hat j</w:t>
      </w:r>
      <w:r w:rsidR="00141438">
        <w:rPr>
          <w:rFonts w:ascii="Arial" w:hAnsi="Arial" w:cs="Arial"/>
          <w:color w:val="000000"/>
          <w:sz w:val="22"/>
          <w:szCs w:val="22"/>
        </w:rPr>
        <w:t xml:space="preserve">ede kleine Veränderung Auswirkungen auf den gesamten Prozess. So lassen </w:t>
      </w:r>
      <w:r w:rsidR="0020647C">
        <w:rPr>
          <w:rFonts w:ascii="Arial" w:hAnsi="Arial" w:cs="Arial"/>
          <w:color w:val="000000"/>
          <w:sz w:val="22"/>
          <w:szCs w:val="22"/>
        </w:rPr>
        <w:t xml:space="preserve">sich Durchlaufzeiten </w:t>
      </w:r>
      <w:r w:rsidR="00967A07">
        <w:rPr>
          <w:rFonts w:ascii="Arial" w:hAnsi="Arial" w:cs="Arial"/>
          <w:color w:val="000000"/>
          <w:sz w:val="22"/>
          <w:szCs w:val="22"/>
        </w:rPr>
        <w:t xml:space="preserve">optimieren </w:t>
      </w:r>
      <w:r w:rsidR="0020647C">
        <w:rPr>
          <w:rFonts w:ascii="Arial" w:hAnsi="Arial" w:cs="Arial"/>
          <w:color w:val="000000"/>
          <w:sz w:val="22"/>
          <w:szCs w:val="22"/>
        </w:rPr>
        <w:t>und die Produktivität erhöhen.</w:t>
      </w:r>
    </w:p>
    <w:p w14:paraId="608C145C" w14:textId="77777777" w:rsidR="00284646" w:rsidRDefault="00284646" w:rsidP="00042B84">
      <w:pPr>
        <w:autoSpaceDE w:val="0"/>
        <w:autoSpaceDN w:val="0"/>
        <w:adjustRightInd w:val="0"/>
        <w:spacing w:line="360" w:lineRule="auto"/>
        <w:jc w:val="both"/>
        <w:rPr>
          <w:rFonts w:ascii="Arial" w:hAnsi="Arial" w:cs="Arial"/>
          <w:color w:val="000000"/>
          <w:sz w:val="22"/>
          <w:szCs w:val="22"/>
        </w:rPr>
      </w:pPr>
    </w:p>
    <w:p w14:paraId="40E0B700" w14:textId="77777777" w:rsidR="00284646" w:rsidRPr="00D418E9" w:rsidRDefault="00284646" w:rsidP="00284646">
      <w:pPr>
        <w:autoSpaceDE w:val="0"/>
        <w:autoSpaceDN w:val="0"/>
        <w:adjustRightInd w:val="0"/>
        <w:spacing w:line="360" w:lineRule="auto"/>
        <w:jc w:val="both"/>
        <w:rPr>
          <w:rFonts w:ascii="Arial" w:hAnsi="Arial" w:cs="Arial"/>
          <w:b/>
          <w:bCs/>
          <w:color w:val="000000"/>
          <w:sz w:val="22"/>
          <w:szCs w:val="22"/>
        </w:rPr>
      </w:pPr>
      <w:r w:rsidRPr="00D418E9">
        <w:rPr>
          <w:rFonts w:ascii="Arial" w:hAnsi="Arial" w:cs="Arial"/>
          <w:b/>
          <w:bCs/>
          <w:color w:val="000000"/>
          <w:sz w:val="22"/>
          <w:szCs w:val="22"/>
        </w:rPr>
        <w:t xml:space="preserve">3D-Druck für den </w:t>
      </w:r>
      <w:r>
        <w:rPr>
          <w:rFonts w:ascii="Arial" w:hAnsi="Arial" w:cs="Arial"/>
          <w:b/>
          <w:bCs/>
          <w:color w:val="000000"/>
          <w:sz w:val="22"/>
          <w:szCs w:val="22"/>
        </w:rPr>
        <w:t>besonderen</w:t>
      </w:r>
      <w:r w:rsidRPr="00D418E9">
        <w:rPr>
          <w:rFonts w:ascii="Arial" w:hAnsi="Arial" w:cs="Arial"/>
          <w:b/>
          <w:bCs/>
          <w:color w:val="000000"/>
          <w:sz w:val="22"/>
          <w:szCs w:val="22"/>
        </w:rPr>
        <w:t xml:space="preserve"> Bedarf</w:t>
      </w:r>
    </w:p>
    <w:p w14:paraId="07D95EA9" w14:textId="398AC2E4" w:rsidR="00284646" w:rsidRDefault="00284646" w:rsidP="00284646">
      <w:pPr>
        <w:spacing w:line="360" w:lineRule="auto"/>
        <w:jc w:val="both"/>
        <w:rPr>
          <w:rFonts w:ascii="Arial" w:hAnsi="Arial" w:cs="Arial"/>
          <w:sz w:val="22"/>
          <w:szCs w:val="18"/>
          <w:lang w:eastAsia="en-US"/>
        </w:rPr>
      </w:pPr>
      <w:r>
        <w:rPr>
          <w:rFonts w:ascii="Arial" w:hAnsi="Arial" w:cs="Arial"/>
          <w:color w:val="000000"/>
          <w:sz w:val="22"/>
          <w:szCs w:val="22"/>
        </w:rPr>
        <w:t xml:space="preserve">Das Team um Stefan Schmid konstruiert spezielle Halter und andere Hilfsmittel zur Befestigung von Messmitteln oder Füllbehältern selbst und fertigt diese Produkte mit einem 3D-Drucker an. Die so hergestellten Halterungen werden über die item Systemnut 8 direkt an den Arbeitsplätzen montiert. </w:t>
      </w:r>
      <w:r w:rsidR="00867300">
        <w:rPr>
          <w:rFonts w:ascii="Arial" w:hAnsi="Arial" w:cs="Arial"/>
          <w:color w:val="000000"/>
          <w:sz w:val="22"/>
          <w:szCs w:val="22"/>
        </w:rPr>
        <w:t>Damit</w:t>
      </w:r>
      <w:r>
        <w:rPr>
          <w:rFonts w:ascii="Arial" w:hAnsi="Arial" w:cs="Arial"/>
          <w:color w:val="000000"/>
          <w:sz w:val="22"/>
          <w:szCs w:val="22"/>
        </w:rPr>
        <w:t xml:space="preserve"> ha</w:t>
      </w:r>
      <w:r w:rsidR="00BA6AEF">
        <w:rPr>
          <w:rFonts w:ascii="Arial" w:hAnsi="Arial" w:cs="Arial"/>
          <w:color w:val="000000"/>
          <w:sz w:val="22"/>
          <w:szCs w:val="22"/>
        </w:rPr>
        <w:t>ben die</w:t>
      </w:r>
      <w:r>
        <w:rPr>
          <w:rFonts w:ascii="Arial" w:hAnsi="Arial" w:cs="Arial"/>
          <w:color w:val="000000"/>
          <w:sz w:val="22"/>
          <w:szCs w:val="22"/>
        </w:rPr>
        <w:t xml:space="preserve"> Mitarbeite</w:t>
      </w:r>
      <w:r w:rsidR="00BA6AEF">
        <w:rPr>
          <w:rFonts w:ascii="Arial" w:hAnsi="Arial" w:cs="Arial"/>
          <w:color w:val="000000"/>
          <w:sz w:val="22"/>
          <w:szCs w:val="22"/>
        </w:rPr>
        <w:t>nden</w:t>
      </w:r>
      <w:r>
        <w:rPr>
          <w:rFonts w:ascii="Arial" w:hAnsi="Arial" w:cs="Arial"/>
          <w:color w:val="000000"/>
          <w:sz w:val="22"/>
          <w:szCs w:val="22"/>
        </w:rPr>
        <w:t xml:space="preserve"> das Messwerkzeug direkt griff- und einsatzbereit am Arbeitsplatz, statt es vor jedem Messvorgang umständlich aus der Verpackung nehmen zu müssen. „Unseren ganz speziellen Bedarf decken wir mit unserem 3D-Drucker ab, wenn item kein passendes Produkt im Portfolio hat“, </w:t>
      </w:r>
      <w:r w:rsidR="00967A07">
        <w:rPr>
          <w:rFonts w:ascii="Arial" w:hAnsi="Arial" w:cs="Arial"/>
          <w:color w:val="000000"/>
          <w:sz w:val="22"/>
          <w:szCs w:val="22"/>
        </w:rPr>
        <w:t xml:space="preserve">führt </w:t>
      </w:r>
      <w:r>
        <w:rPr>
          <w:rFonts w:ascii="Arial" w:hAnsi="Arial" w:cs="Arial"/>
          <w:color w:val="000000"/>
          <w:sz w:val="22"/>
          <w:szCs w:val="22"/>
        </w:rPr>
        <w:t>Schmid</w:t>
      </w:r>
      <w:r w:rsidR="00967A07">
        <w:rPr>
          <w:rFonts w:ascii="Arial" w:hAnsi="Arial" w:cs="Arial"/>
          <w:color w:val="000000"/>
          <w:sz w:val="22"/>
          <w:szCs w:val="22"/>
        </w:rPr>
        <w:t xml:space="preserve"> fort</w:t>
      </w:r>
      <w:r>
        <w:rPr>
          <w:rFonts w:ascii="Arial" w:hAnsi="Arial" w:cs="Arial"/>
          <w:color w:val="000000"/>
          <w:sz w:val="22"/>
          <w:szCs w:val="22"/>
        </w:rPr>
        <w:t xml:space="preserve">. „Dabei müssen Kosten und Aufwand natürlich überschaubar bleiben.“ </w:t>
      </w:r>
    </w:p>
    <w:p w14:paraId="5D430C12" w14:textId="7032F989" w:rsidR="00223EE3" w:rsidRDefault="00223EE3" w:rsidP="00042B84">
      <w:pPr>
        <w:autoSpaceDE w:val="0"/>
        <w:autoSpaceDN w:val="0"/>
        <w:adjustRightInd w:val="0"/>
        <w:spacing w:line="360" w:lineRule="auto"/>
        <w:jc w:val="both"/>
        <w:rPr>
          <w:rFonts w:ascii="Arial" w:hAnsi="Arial" w:cs="Arial"/>
          <w:color w:val="000000"/>
          <w:sz w:val="22"/>
          <w:szCs w:val="22"/>
        </w:rPr>
      </w:pPr>
    </w:p>
    <w:p w14:paraId="6E9BE54B" w14:textId="054745E3" w:rsidR="00223EE3" w:rsidRPr="00AF0221" w:rsidRDefault="00237794" w:rsidP="00042B84">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Auch für die Zukunft zählt maximale Fle</w:t>
      </w:r>
      <w:r w:rsidR="00791355">
        <w:rPr>
          <w:rFonts w:ascii="Arial" w:hAnsi="Arial" w:cs="Arial"/>
          <w:b/>
          <w:bCs/>
          <w:color w:val="000000"/>
          <w:sz w:val="22"/>
          <w:szCs w:val="22"/>
        </w:rPr>
        <w:t>xibilität</w:t>
      </w:r>
    </w:p>
    <w:p w14:paraId="291C67A8" w14:textId="356B748D" w:rsidR="00F03F84" w:rsidRDefault="00AA46D3"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w:t>
      </w:r>
      <w:r w:rsidR="00B443ED">
        <w:rPr>
          <w:rFonts w:ascii="Arial" w:hAnsi="Arial" w:cs="Arial"/>
          <w:color w:val="000000"/>
          <w:sz w:val="22"/>
          <w:szCs w:val="22"/>
        </w:rPr>
        <w:t xml:space="preserve">Produktionslinie </w:t>
      </w:r>
      <w:r w:rsidR="00AF0221">
        <w:rPr>
          <w:rFonts w:ascii="Arial" w:hAnsi="Arial" w:cs="Arial"/>
          <w:color w:val="000000"/>
          <w:sz w:val="22"/>
          <w:szCs w:val="22"/>
        </w:rPr>
        <w:t xml:space="preserve">von Liebherr-Components </w:t>
      </w:r>
      <w:r w:rsidR="00B443ED">
        <w:rPr>
          <w:rFonts w:ascii="Arial" w:hAnsi="Arial" w:cs="Arial"/>
          <w:color w:val="000000"/>
          <w:sz w:val="22"/>
          <w:szCs w:val="22"/>
        </w:rPr>
        <w:t xml:space="preserve">wurde </w:t>
      </w:r>
      <w:r w:rsidR="00D72C70">
        <w:rPr>
          <w:rFonts w:ascii="Arial" w:hAnsi="Arial" w:cs="Arial"/>
          <w:color w:val="000000"/>
          <w:sz w:val="22"/>
          <w:szCs w:val="22"/>
        </w:rPr>
        <w:t>seit Beginn der Fertigung mehrmals um weitere Prozess</w:t>
      </w:r>
      <w:r w:rsidR="00CD339F">
        <w:rPr>
          <w:rFonts w:ascii="Arial" w:hAnsi="Arial" w:cs="Arial"/>
          <w:color w:val="000000"/>
          <w:sz w:val="22"/>
          <w:szCs w:val="22"/>
        </w:rPr>
        <w:t xml:space="preserve">schritte </w:t>
      </w:r>
      <w:r w:rsidR="00B443ED">
        <w:rPr>
          <w:rFonts w:ascii="Arial" w:hAnsi="Arial" w:cs="Arial"/>
          <w:color w:val="000000"/>
          <w:sz w:val="22"/>
          <w:szCs w:val="22"/>
        </w:rPr>
        <w:t>erweitert</w:t>
      </w:r>
      <w:r w:rsidR="00784FFE">
        <w:rPr>
          <w:rFonts w:ascii="Arial" w:hAnsi="Arial" w:cs="Arial"/>
          <w:color w:val="000000"/>
          <w:sz w:val="22"/>
          <w:szCs w:val="22"/>
        </w:rPr>
        <w:t>.</w:t>
      </w:r>
      <w:r w:rsidR="00447A12">
        <w:rPr>
          <w:rFonts w:ascii="Arial" w:hAnsi="Arial" w:cs="Arial"/>
          <w:color w:val="000000"/>
          <w:sz w:val="22"/>
          <w:szCs w:val="22"/>
        </w:rPr>
        <w:t xml:space="preserve"> Eine besondere Herausforderung</w:t>
      </w:r>
      <w:r w:rsidR="00967A07">
        <w:rPr>
          <w:rFonts w:ascii="Arial" w:hAnsi="Arial" w:cs="Arial"/>
          <w:color w:val="000000"/>
          <w:sz w:val="22"/>
          <w:szCs w:val="22"/>
        </w:rPr>
        <w:t>, da zugleich</w:t>
      </w:r>
      <w:r w:rsidR="00447A12">
        <w:rPr>
          <w:rFonts w:ascii="Arial" w:hAnsi="Arial" w:cs="Arial"/>
          <w:color w:val="000000"/>
          <w:sz w:val="22"/>
          <w:szCs w:val="22"/>
        </w:rPr>
        <w:t xml:space="preserve"> die Planung sowie Realisierung von Produktionseinrichtungen und Motorkonstruktion</w:t>
      </w:r>
      <w:r w:rsidR="00CB2512">
        <w:rPr>
          <w:rFonts w:ascii="Arial" w:hAnsi="Arial" w:cs="Arial"/>
          <w:color w:val="000000"/>
          <w:sz w:val="22"/>
          <w:szCs w:val="22"/>
        </w:rPr>
        <w:t>en</w:t>
      </w:r>
      <w:r w:rsidR="00967A07">
        <w:rPr>
          <w:rFonts w:ascii="Arial" w:hAnsi="Arial" w:cs="Arial"/>
          <w:color w:val="000000"/>
          <w:sz w:val="22"/>
          <w:szCs w:val="22"/>
        </w:rPr>
        <w:t xml:space="preserve"> erfolgte</w:t>
      </w:r>
      <w:r w:rsidR="00447A12">
        <w:rPr>
          <w:rFonts w:ascii="Arial" w:hAnsi="Arial" w:cs="Arial"/>
          <w:color w:val="000000"/>
          <w:sz w:val="22"/>
          <w:szCs w:val="22"/>
        </w:rPr>
        <w:t>. Auch</w:t>
      </w:r>
      <w:r w:rsidR="00784FFE">
        <w:rPr>
          <w:rFonts w:ascii="Arial" w:hAnsi="Arial" w:cs="Arial"/>
          <w:color w:val="000000"/>
          <w:sz w:val="22"/>
          <w:szCs w:val="22"/>
        </w:rPr>
        <w:t xml:space="preserve"> </w:t>
      </w:r>
      <w:r w:rsidR="00447A12">
        <w:rPr>
          <w:rFonts w:ascii="Arial" w:hAnsi="Arial" w:cs="Arial"/>
          <w:color w:val="000000"/>
          <w:sz w:val="22"/>
          <w:szCs w:val="22"/>
        </w:rPr>
        <w:t xml:space="preserve">die </w:t>
      </w:r>
      <w:r w:rsidR="00447A12" w:rsidRPr="00FA0137">
        <w:rPr>
          <w:rFonts w:ascii="Arial" w:hAnsi="Arial" w:cs="Arial"/>
          <w:color w:val="000000"/>
          <w:sz w:val="22"/>
          <w:szCs w:val="22"/>
        </w:rPr>
        <w:t xml:space="preserve">Weiterentwicklung des Motors </w:t>
      </w:r>
      <w:r w:rsidR="00FA0137" w:rsidRPr="00FA0137">
        <w:rPr>
          <w:rFonts w:ascii="Arial" w:hAnsi="Arial" w:cs="Arial"/>
          <w:color w:val="000000"/>
          <w:sz w:val="22"/>
          <w:szCs w:val="22"/>
        </w:rPr>
        <w:t xml:space="preserve">fand </w:t>
      </w:r>
      <w:r w:rsidR="00447A12" w:rsidRPr="00FA0137">
        <w:rPr>
          <w:rFonts w:ascii="Arial" w:hAnsi="Arial" w:cs="Arial"/>
          <w:color w:val="000000"/>
          <w:sz w:val="22"/>
          <w:szCs w:val="22"/>
        </w:rPr>
        <w:t>parallel zur Produktion statt, was bei den Linienerweiterungen berücksichtig</w:t>
      </w:r>
      <w:r w:rsidR="00132BF3" w:rsidRPr="00FA0137">
        <w:rPr>
          <w:rFonts w:ascii="Arial" w:hAnsi="Arial" w:cs="Arial"/>
          <w:color w:val="000000"/>
          <w:sz w:val="22"/>
          <w:szCs w:val="22"/>
        </w:rPr>
        <w:t>t</w:t>
      </w:r>
      <w:r w:rsidR="00447A12" w:rsidRPr="00FA0137">
        <w:rPr>
          <w:rFonts w:ascii="Arial" w:hAnsi="Arial" w:cs="Arial"/>
          <w:color w:val="000000"/>
          <w:sz w:val="22"/>
          <w:szCs w:val="22"/>
        </w:rPr>
        <w:t xml:space="preserve"> werden musste.</w:t>
      </w:r>
      <w:r w:rsidR="00784FFE">
        <w:rPr>
          <w:rFonts w:ascii="Arial" w:hAnsi="Arial" w:cs="Arial"/>
          <w:color w:val="000000"/>
          <w:sz w:val="22"/>
          <w:szCs w:val="22"/>
        </w:rPr>
        <w:t xml:space="preserve"> </w:t>
      </w:r>
      <w:r w:rsidR="00132BF3">
        <w:rPr>
          <w:rFonts w:ascii="Arial" w:hAnsi="Arial" w:cs="Arial"/>
          <w:color w:val="000000"/>
          <w:sz w:val="22"/>
          <w:szCs w:val="22"/>
        </w:rPr>
        <w:t>Die</w:t>
      </w:r>
      <w:r w:rsidR="00784FFE">
        <w:rPr>
          <w:rFonts w:ascii="Arial" w:hAnsi="Arial" w:cs="Arial"/>
          <w:color w:val="000000"/>
          <w:sz w:val="22"/>
          <w:szCs w:val="22"/>
        </w:rPr>
        <w:t xml:space="preserve"> </w:t>
      </w:r>
      <w:r w:rsidR="00BC07DB">
        <w:rPr>
          <w:rFonts w:ascii="Arial" w:hAnsi="Arial" w:cs="Arial"/>
          <w:color w:val="000000"/>
          <w:sz w:val="22"/>
          <w:szCs w:val="22"/>
        </w:rPr>
        <w:t>F</w:t>
      </w:r>
      <w:r w:rsidR="00784FFE">
        <w:rPr>
          <w:rFonts w:ascii="Arial" w:hAnsi="Arial" w:cs="Arial"/>
          <w:color w:val="000000"/>
          <w:sz w:val="22"/>
          <w:szCs w:val="22"/>
        </w:rPr>
        <w:t>ertigung</w:t>
      </w:r>
      <w:r w:rsidR="00204533">
        <w:rPr>
          <w:rFonts w:ascii="Arial" w:hAnsi="Arial" w:cs="Arial"/>
          <w:color w:val="000000"/>
          <w:sz w:val="22"/>
          <w:szCs w:val="22"/>
        </w:rPr>
        <w:t xml:space="preserve"> </w:t>
      </w:r>
      <w:r w:rsidR="00132BF3">
        <w:rPr>
          <w:rFonts w:ascii="Arial" w:hAnsi="Arial" w:cs="Arial"/>
          <w:color w:val="000000"/>
          <w:sz w:val="22"/>
          <w:szCs w:val="22"/>
        </w:rPr>
        <w:t xml:space="preserve">wuchs also </w:t>
      </w:r>
      <w:r w:rsidR="00CD339F">
        <w:rPr>
          <w:rFonts w:ascii="Arial" w:hAnsi="Arial" w:cs="Arial"/>
          <w:color w:val="000000"/>
          <w:sz w:val="22"/>
          <w:szCs w:val="22"/>
        </w:rPr>
        <w:t xml:space="preserve">sukzessive </w:t>
      </w:r>
      <w:r w:rsidR="00204533">
        <w:rPr>
          <w:rFonts w:ascii="Arial" w:hAnsi="Arial" w:cs="Arial"/>
          <w:color w:val="000000"/>
          <w:sz w:val="22"/>
          <w:szCs w:val="22"/>
        </w:rPr>
        <w:t xml:space="preserve">mit. </w:t>
      </w:r>
      <w:r w:rsidR="00AB617D">
        <w:rPr>
          <w:rFonts w:ascii="Arial" w:hAnsi="Arial" w:cs="Arial"/>
          <w:color w:val="000000"/>
          <w:sz w:val="22"/>
          <w:szCs w:val="22"/>
        </w:rPr>
        <w:t xml:space="preserve">Je Arbeitsstation kamen zusätzlich zu den anfangs </w:t>
      </w:r>
      <w:r w:rsidR="00AB617D">
        <w:rPr>
          <w:rFonts w:ascii="Arial" w:hAnsi="Arial" w:cs="Arial"/>
          <w:color w:val="000000"/>
          <w:sz w:val="22"/>
          <w:szCs w:val="22"/>
        </w:rPr>
        <w:lastRenderedPageBreak/>
        <w:t>durchgeführten</w:t>
      </w:r>
      <w:r w:rsidR="007E2E27">
        <w:rPr>
          <w:rFonts w:ascii="Arial" w:hAnsi="Arial" w:cs="Arial"/>
          <w:color w:val="000000"/>
          <w:sz w:val="22"/>
          <w:szCs w:val="22"/>
        </w:rPr>
        <w:t xml:space="preserve"> Tätigkeiten </w:t>
      </w:r>
      <w:r w:rsidR="00AB617D">
        <w:rPr>
          <w:rFonts w:ascii="Arial" w:hAnsi="Arial" w:cs="Arial"/>
          <w:color w:val="000000"/>
          <w:sz w:val="22"/>
          <w:szCs w:val="22"/>
        </w:rPr>
        <w:t xml:space="preserve">weitere </w:t>
      </w:r>
      <w:r w:rsidR="007E2E27">
        <w:rPr>
          <w:rFonts w:ascii="Arial" w:hAnsi="Arial" w:cs="Arial"/>
          <w:color w:val="000000"/>
          <w:sz w:val="22"/>
          <w:szCs w:val="22"/>
        </w:rPr>
        <w:t>Arbeitsschritte</w:t>
      </w:r>
      <w:r w:rsidR="00AB617D">
        <w:rPr>
          <w:rFonts w:ascii="Arial" w:hAnsi="Arial" w:cs="Arial"/>
          <w:color w:val="000000"/>
          <w:sz w:val="22"/>
          <w:szCs w:val="22"/>
        </w:rPr>
        <w:t xml:space="preserve"> hinzu. </w:t>
      </w:r>
      <w:r w:rsidR="00204533">
        <w:rPr>
          <w:rFonts w:ascii="Arial" w:hAnsi="Arial" w:cs="Arial"/>
          <w:color w:val="000000"/>
          <w:sz w:val="22"/>
          <w:szCs w:val="22"/>
        </w:rPr>
        <w:t xml:space="preserve">Mit starren </w:t>
      </w:r>
      <w:r w:rsidR="00EA17C5">
        <w:rPr>
          <w:rFonts w:ascii="Arial" w:hAnsi="Arial" w:cs="Arial"/>
          <w:color w:val="000000"/>
          <w:sz w:val="22"/>
          <w:szCs w:val="22"/>
        </w:rPr>
        <w:t>S</w:t>
      </w:r>
      <w:r w:rsidR="003F1C66">
        <w:rPr>
          <w:rFonts w:ascii="Arial" w:hAnsi="Arial" w:cs="Arial"/>
          <w:color w:val="000000"/>
          <w:sz w:val="22"/>
          <w:szCs w:val="22"/>
        </w:rPr>
        <w:t>tandards</w:t>
      </w:r>
      <w:r w:rsidR="00EA17C5">
        <w:rPr>
          <w:rFonts w:ascii="Arial" w:hAnsi="Arial" w:cs="Arial"/>
          <w:color w:val="000000"/>
          <w:sz w:val="22"/>
          <w:szCs w:val="22"/>
        </w:rPr>
        <w:t xml:space="preserve">ystemen </w:t>
      </w:r>
      <w:r w:rsidR="0052553E">
        <w:rPr>
          <w:rFonts w:ascii="Arial" w:hAnsi="Arial" w:cs="Arial"/>
          <w:color w:val="000000"/>
          <w:sz w:val="22"/>
          <w:szCs w:val="22"/>
        </w:rPr>
        <w:t xml:space="preserve">wäre man schnell an die Grenzen gestoßen und hätte </w:t>
      </w:r>
      <w:r w:rsidR="006D361A">
        <w:rPr>
          <w:rFonts w:ascii="Arial" w:hAnsi="Arial" w:cs="Arial"/>
          <w:color w:val="000000"/>
          <w:sz w:val="22"/>
          <w:szCs w:val="22"/>
        </w:rPr>
        <w:t>die Arbeitsumgebung</w:t>
      </w:r>
      <w:r w:rsidR="002963DF">
        <w:rPr>
          <w:rFonts w:ascii="Arial" w:hAnsi="Arial" w:cs="Arial"/>
          <w:color w:val="000000"/>
          <w:sz w:val="22"/>
          <w:szCs w:val="22"/>
        </w:rPr>
        <w:t xml:space="preserve"> nicht</w:t>
      </w:r>
      <w:r w:rsidR="0052553E">
        <w:rPr>
          <w:rFonts w:ascii="Arial" w:hAnsi="Arial" w:cs="Arial"/>
          <w:color w:val="000000"/>
          <w:sz w:val="22"/>
          <w:szCs w:val="22"/>
        </w:rPr>
        <w:t xml:space="preserve"> so einfach </w:t>
      </w:r>
      <w:r w:rsidR="002963DF">
        <w:rPr>
          <w:rFonts w:ascii="Arial" w:hAnsi="Arial" w:cs="Arial"/>
          <w:color w:val="000000"/>
          <w:sz w:val="22"/>
          <w:szCs w:val="22"/>
        </w:rPr>
        <w:t>adaptieren können</w:t>
      </w:r>
      <w:r w:rsidR="0052553E">
        <w:rPr>
          <w:rFonts w:ascii="Arial" w:hAnsi="Arial" w:cs="Arial"/>
          <w:color w:val="000000"/>
          <w:sz w:val="22"/>
          <w:szCs w:val="22"/>
        </w:rPr>
        <w:t xml:space="preserve">. </w:t>
      </w:r>
      <w:r w:rsidR="001F2A35">
        <w:rPr>
          <w:rFonts w:ascii="Arial" w:hAnsi="Arial" w:cs="Arial"/>
          <w:color w:val="000000"/>
          <w:sz w:val="22"/>
          <w:szCs w:val="22"/>
        </w:rPr>
        <w:t xml:space="preserve">Daher schätzt der Dieselmotorenhersteller </w:t>
      </w:r>
      <w:r w:rsidR="00C53077" w:rsidRPr="00C53077">
        <w:rPr>
          <w:rFonts w:ascii="Arial" w:hAnsi="Arial" w:cs="Arial"/>
          <w:color w:val="000000"/>
          <w:sz w:val="22"/>
          <w:szCs w:val="22"/>
        </w:rPr>
        <w:t>items Produktvielfalt und Modularität sowie die</w:t>
      </w:r>
      <w:r w:rsidR="001F2A35">
        <w:rPr>
          <w:rFonts w:ascii="Arial" w:hAnsi="Arial" w:cs="Arial"/>
          <w:color w:val="000000"/>
          <w:sz w:val="22"/>
          <w:szCs w:val="22"/>
        </w:rPr>
        <w:t xml:space="preserve"> ständige Erweiterung </w:t>
      </w:r>
      <w:r w:rsidR="006D6DF9">
        <w:rPr>
          <w:rFonts w:ascii="Arial" w:hAnsi="Arial" w:cs="Arial"/>
          <w:color w:val="000000"/>
          <w:sz w:val="22"/>
          <w:szCs w:val="22"/>
        </w:rPr>
        <w:t xml:space="preserve">des Baukastensystems </w:t>
      </w:r>
      <w:r w:rsidR="001F2A35">
        <w:rPr>
          <w:rFonts w:ascii="Arial" w:hAnsi="Arial" w:cs="Arial"/>
          <w:color w:val="000000"/>
          <w:sz w:val="22"/>
          <w:szCs w:val="22"/>
        </w:rPr>
        <w:t xml:space="preserve">um nützliche Komponenten. </w:t>
      </w:r>
      <w:r w:rsidR="000B13FE">
        <w:rPr>
          <w:rFonts w:ascii="Arial" w:hAnsi="Arial" w:cs="Arial"/>
          <w:color w:val="000000"/>
          <w:sz w:val="22"/>
          <w:szCs w:val="22"/>
        </w:rPr>
        <w:t>„</w:t>
      </w:r>
      <w:r w:rsidR="0052553E">
        <w:rPr>
          <w:rFonts w:ascii="Arial" w:hAnsi="Arial" w:cs="Arial"/>
          <w:color w:val="000000"/>
          <w:sz w:val="22"/>
          <w:szCs w:val="22"/>
        </w:rPr>
        <w:t xml:space="preserve">Wir müssen </w:t>
      </w:r>
      <w:r w:rsidR="00454D57">
        <w:rPr>
          <w:rFonts w:ascii="Arial" w:hAnsi="Arial" w:cs="Arial"/>
          <w:color w:val="000000"/>
          <w:sz w:val="22"/>
          <w:szCs w:val="22"/>
        </w:rPr>
        <w:t>weiterhin</w:t>
      </w:r>
      <w:r w:rsidR="00B966E1">
        <w:rPr>
          <w:rFonts w:ascii="Arial" w:hAnsi="Arial" w:cs="Arial"/>
          <w:color w:val="000000"/>
          <w:sz w:val="22"/>
          <w:szCs w:val="22"/>
        </w:rPr>
        <w:t xml:space="preserve"> flexibel bleiben</w:t>
      </w:r>
      <w:r w:rsidR="00F64036">
        <w:rPr>
          <w:rFonts w:ascii="Arial" w:hAnsi="Arial" w:cs="Arial"/>
          <w:color w:val="000000"/>
          <w:sz w:val="22"/>
          <w:szCs w:val="22"/>
        </w:rPr>
        <w:t xml:space="preserve">, um beispielsweise </w:t>
      </w:r>
      <w:r w:rsidR="00454D57">
        <w:rPr>
          <w:rFonts w:ascii="Arial" w:hAnsi="Arial" w:cs="Arial"/>
          <w:color w:val="000000"/>
          <w:sz w:val="22"/>
          <w:szCs w:val="22"/>
        </w:rPr>
        <w:t>zusätzliche</w:t>
      </w:r>
      <w:r w:rsidR="000B13FE">
        <w:rPr>
          <w:rFonts w:ascii="Arial" w:hAnsi="Arial" w:cs="Arial"/>
          <w:color w:val="000000"/>
          <w:sz w:val="22"/>
          <w:szCs w:val="22"/>
        </w:rPr>
        <w:t xml:space="preserve"> </w:t>
      </w:r>
      <w:r w:rsidR="00F64036">
        <w:rPr>
          <w:rFonts w:ascii="Arial" w:hAnsi="Arial" w:cs="Arial"/>
          <w:color w:val="000000"/>
          <w:sz w:val="22"/>
          <w:szCs w:val="22"/>
        </w:rPr>
        <w:t>Optimierungen hinsichtlich Effizienz und Taktzeiten vornehmen zu können</w:t>
      </w:r>
      <w:r w:rsidR="00600C70">
        <w:rPr>
          <w:rFonts w:ascii="Arial" w:hAnsi="Arial" w:cs="Arial"/>
          <w:color w:val="000000"/>
          <w:sz w:val="22"/>
          <w:szCs w:val="22"/>
        </w:rPr>
        <w:t xml:space="preserve"> oder auch neue Produkte </w:t>
      </w:r>
      <w:r w:rsidR="00454D57">
        <w:rPr>
          <w:rFonts w:ascii="Arial" w:hAnsi="Arial" w:cs="Arial"/>
          <w:color w:val="000000"/>
          <w:sz w:val="22"/>
          <w:szCs w:val="22"/>
        </w:rPr>
        <w:t xml:space="preserve">künftig schnell </w:t>
      </w:r>
      <w:r w:rsidR="00600C70">
        <w:rPr>
          <w:rFonts w:ascii="Arial" w:hAnsi="Arial" w:cs="Arial"/>
          <w:color w:val="000000"/>
          <w:sz w:val="22"/>
          <w:szCs w:val="22"/>
        </w:rPr>
        <w:t>realisieren zu können</w:t>
      </w:r>
      <w:r w:rsidR="000B13FE">
        <w:rPr>
          <w:rFonts w:ascii="Arial" w:hAnsi="Arial" w:cs="Arial"/>
          <w:color w:val="000000"/>
          <w:sz w:val="22"/>
          <w:szCs w:val="22"/>
        </w:rPr>
        <w:t>“</w:t>
      </w:r>
      <w:r w:rsidR="00AE6FBF">
        <w:rPr>
          <w:rFonts w:ascii="Arial" w:hAnsi="Arial" w:cs="Arial"/>
          <w:color w:val="000000"/>
          <w:sz w:val="22"/>
          <w:szCs w:val="22"/>
        </w:rPr>
        <w:t>, betont Stefan Schmid.</w:t>
      </w:r>
      <w:r w:rsidR="000B13FE">
        <w:rPr>
          <w:rFonts w:ascii="Arial" w:hAnsi="Arial" w:cs="Arial"/>
          <w:color w:val="000000"/>
          <w:sz w:val="22"/>
          <w:szCs w:val="22"/>
        </w:rPr>
        <w:t xml:space="preserve"> „Mit modifizierbare</w:t>
      </w:r>
      <w:r w:rsidR="00AF2DEA">
        <w:rPr>
          <w:rFonts w:ascii="Arial" w:hAnsi="Arial" w:cs="Arial"/>
          <w:color w:val="000000"/>
          <w:sz w:val="22"/>
          <w:szCs w:val="22"/>
        </w:rPr>
        <w:t>n Systemen sind wir zukunftso</w:t>
      </w:r>
      <w:r w:rsidR="00DE3FD9">
        <w:rPr>
          <w:rFonts w:ascii="Arial" w:hAnsi="Arial" w:cs="Arial"/>
          <w:color w:val="000000"/>
          <w:sz w:val="22"/>
          <w:szCs w:val="22"/>
        </w:rPr>
        <w:t>r</w:t>
      </w:r>
      <w:r w:rsidR="00AF2DEA">
        <w:rPr>
          <w:rFonts w:ascii="Arial" w:hAnsi="Arial" w:cs="Arial"/>
          <w:color w:val="000000"/>
          <w:sz w:val="22"/>
          <w:szCs w:val="22"/>
        </w:rPr>
        <w:t xml:space="preserve">ientiert und können </w:t>
      </w:r>
      <w:r w:rsidR="002F6B7E">
        <w:rPr>
          <w:rFonts w:ascii="Arial" w:hAnsi="Arial" w:cs="Arial"/>
          <w:color w:val="000000"/>
          <w:sz w:val="22"/>
          <w:szCs w:val="22"/>
        </w:rPr>
        <w:t xml:space="preserve">uns </w:t>
      </w:r>
      <w:r w:rsidR="00152E43">
        <w:rPr>
          <w:rFonts w:ascii="Arial" w:hAnsi="Arial" w:cs="Arial"/>
          <w:color w:val="000000"/>
          <w:sz w:val="22"/>
          <w:szCs w:val="22"/>
        </w:rPr>
        <w:t xml:space="preserve">neuen </w:t>
      </w:r>
      <w:r w:rsidR="002F6B7E">
        <w:rPr>
          <w:rFonts w:ascii="Arial" w:hAnsi="Arial" w:cs="Arial"/>
          <w:color w:val="000000"/>
          <w:sz w:val="22"/>
          <w:szCs w:val="22"/>
        </w:rPr>
        <w:t xml:space="preserve">Herausforderungen </w:t>
      </w:r>
      <w:r w:rsidR="0072346E">
        <w:rPr>
          <w:rFonts w:ascii="Arial" w:hAnsi="Arial" w:cs="Arial"/>
          <w:color w:val="000000"/>
          <w:sz w:val="22"/>
          <w:szCs w:val="22"/>
        </w:rPr>
        <w:t xml:space="preserve">entschlossen </w:t>
      </w:r>
      <w:r w:rsidR="002F6B7E">
        <w:rPr>
          <w:rFonts w:ascii="Arial" w:hAnsi="Arial" w:cs="Arial"/>
          <w:color w:val="000000"/>
          <w:sz w:val="22"/>
          <w:szCs w:val="22"/>
        </w:rPr>
        <w:t>stellen.“</w:t>
      </w:r>
      <w:r w:rsidR="00E041A2">
        <w:rPr>
          <w:rFonts w:ascii="Arial" w:hAnsi="Arial" w:cs="Arial"/>
          <w:color w:val="000000"/>
          <w:sz w:val="22"/>
          <w:szCs w:val="22"/>
        </w:rPr>
        <w:t xml:space="preserve"> </w:t>
      </w:r>
    </w:p>
    <w:p w14:paraId="3FB98A50" w14:textId="6F074B06" w:rsidR="00237794" w:rsidRDefault="00237794" w:rsidP="00042B84">
      <w:pPr>
        <w:autoSpaceDE w:val="0"/>
        <w:autoSpaceDN w:val="0"/>
        <w:adjustRightInd w:val="0"/>
        <w:spacing w:line="360" w:lineRule="auto"/>
        <w:jc w:val="both"/>
        <w:rPr>
          <w:rFonts w:ascii="Arial" w:hAnsi="Arial" w:cs="Arial"/>
          <w:color w:val="000000"/>
          <w:sz w:val="22"/>
          <w:szCs w:val="22"/>
        </w:rPr>
      </w:pPr>
    </w:p>
    <w:p w14:paraId="3AFBEA0E" w14:textId="0A05EDCA" w:rsidR="00F20CFD" w:rsidRPr="00237794" w:rsidRDefault="00237794" w:rsidP="00311B91">
      <w:pPr>
        <w:spacing w:line="360" w:lineRule="auto"/>
        <w:jc w:val="both"/>
        <w:rPr>
          <w:rFonts w:ascii="Arial" w:hAnsi="Arial" w:cs="Arial"/>
          <w:b/>
          <w:bCs/>
          <w:sz w:val="22"/>
          <w:szCs w:val="18"/>
          <w:lang w:eastAsia="en-US"/>
        </w:rPr>
      </w:pPr>
      <w:r w:rsidRPr="00237794">
        <w:rPr>
          <w:rFonts w:ascii="Arial" w:hAnsi="Arial" w:cs="Arial"/>
          <w:b/>
          <w:bCs/>
          <w:sz w:val="22"/>
          <w:szCs w:val="18"/>
          <w:lang w:eastAsia="en-US"/>
        </w:rPr>
        <w:t>Partnerschaftlich verbunden</w:t>
      </w:r>
    </w:p>
    <w:p w14:paraId="3C399962" w14:textId="2301DAC2" w:rsidR="006D53CD" w:rsidRDefault="00306F54" w:rsidP="006D53CD">
      <w:pPr>
        <w:autoSpaceDE w:val="0"/>
        <w:autoSpaceDN w:val="0"/>
        <w:adjustRightInd w:val="0"/>
        <w:spacing w:line="360" w:lineRule="auto"/>
        <w:jc w:val="both"/>
        <w:rPr>
          <w:rFonts w:ascii="Arial" w:hAnsi="Arial" w:cs="Arial"/>
          <w:color w:val="000000"/>
          <w:sz w:val="22"/>
          <w:szCs w:val="22"/>
        </w:rPr>
      </w:pPr>
      <w:r>
        <w:rPr>
          <w:rFonts w:ascii="Arial" w:hAnsi="Arial" w:cs="Arial"/>
          <w:sz w:val="22"/>
          <w:szCs w:val="18"/>
          <w:lang w:eastAsia="en-US"/>
        </w:rPr>
        <w:t>Liebherr</w:t>
      </w:r>
      <w:r w:rsidR="00042EED">
        <w:rPr>
          <w:rFonts w:ascii="Arial" w:hAnsi="Arial" w:cs="Arial"/>
          <w:sz w:val="22"/>
          <w:szCs w:val="18"/>
          <w:lang w:eastAsia="en-US"/>
        </w:rPr>
        <w:t xml:space="preserve"> </w:t>
      </w:r>
      <w:r w:rsidR="0016408C">
        <w:rPr>
          <w:rFonts w:ascii="Arial" w:hAnsi="Arial" w:cs="Arial"/>
          <w:sz w:val="22"/>
          <w:szCs w:val="18"/>
          <w:lang w:eastAsia="en-US"/>
        </w:rPr>
        <w:t>bau</w:t>
      </w:r>
      <w:r>
        <w:rPr>
          <w:rFonts w:ascii="Arial" w:hAnsi="Arial" w:cs="Arial"/>
          <w:sz w:val="22"/>
          <w:szCs w:val="18"/>
          <w:lang w:eastAsia="en-US"/>
        </w:rPr>
        <w:t>t</w:t>
      </w:r>
      <w:r w:rsidR="0016408C">
        <w:rPr>
          <w:rFonts w:ascii="Arial" w:hAnsi="Arial" w:cs="Arial"/>
          <w:sz w:val="22"/>
          <w:szCs w:val="18"/>
          <w:lang w:eastAsia="en-US"/>
        </w:rPr>
        <w:t xml:space="preserve"> in ganzer Linie auf die item Produkte</w:t>
      </w:r>
      <w:r w:rsidR="00226AA6">
        <w:rPr>
          <w:rFonts w:ascii="Arial" w:hAnsi="Arial" w:cs="Arial"/>
          <w:sz w:val="22"/>
          <w:szCs w:val="18"/>
          <w:lang w:eastAsia="en-US"/>
        </w:rPr>
        <w:t>.</w:t>
      </w:r>
      <w:r w:rsidR="0016408C">
        <w:rPr>
          <w:rFonts w:ascii="Arial" w:hAnsi="Arial" w:cs="Arial"/>
          <w:sz w:val="22"/>
          <w:szCs w:val="18"/>
          <w:lang w:eastAsia="en-US"/>
        </w:rPr>
        <w:t xml:space="preserve"> Das zeigt sich </w:t>
      </w:r>
      <w:r w:rsidR="006A0B29">
        <w:rPr>
          <w:rFonts w:ascii="Arial" w:hAnsi="Arial" w:cs="Arial"/>
          <w:sz w:val="22"/>
          <w:szCs w:val="18"/>
          <w:lang w:eastAsia="en-US"/>
        </w:rPr>
        <w:t xml:space="preserve">auch bei den Vorgaben für </w:t>
      </w:r>
      <w:r w:rsidR="009F347D">
        <w:rPr>
          <w:rFonts w:ascii="Arial" w:hAnsi="Arial" w:cs="Arial"/>
          <w:sz w:val="22"/>
          <w:szCs w:val="18"/>
          <w:lang w:eastAsia="en-US"/>
        </w:rPr>
        <w:t>die</w:t>
      </w:r>
      <w:r w:rsidR="006A0B29">
        <w:rPr>
          <w:rFonts w:ascii="Arial" w:hAnsi="Arial" w:cs="Arial"/>
          <w:sz w:val="22"/>
          <w:szCs w:val="18"/>
          <w:lang w:eastAsia="en-US"/>
        </w:rPr>
        <w:t xml:space="preserve"> Zulieferer</w:t>
      </w:r>
      <w:r w:rsidR="00D271BC">
        <w:rPr>
          <w:rFonts w:ascii="Arial" w:hAnsi="Arial" w:cs="Arial"/>
          <w:sz w:val="22"/>
          <w:szCs w:val="18"/>
          <w:lang w:eastAsia="en-US"/>
        </w:rPr>
        <w:t xml:space="preserve"> im Bereich Drehsysteme und Schraubtechnik</w:t>
      </w:r>
      <w:r w:rsidR="00766468">
        <w:rPr>
          <w:rFonts w:ascii="Arial" w:hAnsi="Arial" w:cs="Arial"/>
          <w:sz w:val="22"/>
          <w:szCs w:val="18"/>
          <w:lang w:eastAsia="en-US"/>
        </w:rPr>
        <w:t>: item Komponenten werden hier vorausgesetzt</w:t>
      </w:r>
      <w:r>
        <w:rPr>
          <w:rFonts w:ascii="Arial" w:hAnsi="Arial" w:cs="Arial"/>
          <w:sz w:val="22"/>
          <w:szCs w:val="18"/>
          <w:lang w:eastAsia="en-US"/>
        </w:rPr>
        <w:t xml:space="preserve">. </w:t>
      </w:r>
      <w:r w:rsidR="00D67BC1">
        <w:rPr>
          <w:rFonts w:ascii="Arial" w:hAnsi="Arial" w:cs="Arial"/>
          <w:sz w:val="22"/>
          <w:szCs w:val="18"/>
          <w:lang w:eastAsia="en-US"/>
        </w:rPr>
        <w:t>D</w:t>
      </w:r>
      <w:r w:rsidR="00E51D45">
        <w:rPr>
          <w:rFonts w:ascii="Arial" w:hAnsi="Arial" w:cs="Arial"/>
          <w:sz w:val="22"/>
          <w:szCs w:val="18"/>
          <w:lang w:eastAsia="en-US"/>
        </w:rPr>
        <w:t xml:space="preserve">er Motorenhersteller </w:t>
      </w:r>
      <w:r w:rsidR="00D67BC1">
        <w:rPr>
          <w:rFonts w:ascii="Arial" w:hAnsi="Arial" w:cs="Arial"/>
          <w:sz w:val="22"/>
          <w:szCs w:val="18"/>
          <w:lang w:eastAsia="en-US"/>
        </w:rPr>
        <w:t xml:space="preserve">präferiert </w:t>
      </w:r>
      <w:r w:rsidR="00123BE3">
        <w:rPr>
          <w:rFonts w:ascii="Arial" w:hAnsi="Arial" w:cs="Arial"/>
          <w:sz w:val="22"/>
          <w:szCs w:val="18"/>
          <w:lang w:eastAsia="en-US"/>
        </w:rPr>
        <w:t xml:space="preserve">eine optimale Einbindung </w:t>
      </w:r>
      <w:r w:rsidR="00226AA6">
        <w:rPr>
          <w:rFonts w:ascii="Arial" w:hAnsi="Arial" w:cs="Arial"/>
          <w:sz w:val="22"/>
          <w:szCs w:val="18"/>
          <w:lang w:eastAsia="en-US"/>
        </w:rPr>
        <w:t>ohne Schnittstellen</w:t>
      </w:r>
      <w:r w:rsidR="00FA4B89">
        <w:rPr>
          <w:rFonts w:ascii="Arial" w:hAnsi="Arial" w:cs="Arial"/>
          <w:sz w:val="22"/>
          <w:szCs w:val="18"/>
          <w:lang w:eastAsia="en-US"/>
        </w:rPr>
        <w:t>, um von den Vorteil</w:t>
      </w:r>
      <w:r w:rsidR="00DE2653">
        <w:rPr>
          <w:rFonts w:ascii="Arial" w:hAnsi="Arial" w:cs="Arial"/>
          <w:sz w:val="22"/>
          <w:szCs w:val="18"/>
          <w:lang w:eastAsia="en-US"/>
        </w:rPr>
        <w:t>en</w:t>
      </w:r>
      <w:r w:rsidR="0078761A">
        <w:rPr>
          <w:rFonts w:ascii="Arial" w:hAnsi="Arial" w:cs="Arial"/>
          <w:sz w:val="22"/>
          <w:szCs w:val="18"/>
          <w:lang w:eastAsia="en-US"/>
        </w:rPr>
        <w:t xml:space="preserve"> eines einheitlichen Systems</w:t>
      </w:r>
      <w:r w:rsidR="00DE2653">
        <w:rPr>
          <w:rFonts w:ascii="Arial" w:hAnsi="Arial" w:cs="Arial"/>
          <w:sz w:val="22"/>
          <w:szCs w:val="18"/>
          <w:lang w:eastAsia="en-US"/>
        </w:rPr>
        <w:t xml:space="preserve"> </w:t>
      </w:r>
      <w:r w:rsidR="00957C87">
        <w:rPr>
          <w:rFonts w:ascii="Arial" w:hAnsi="Arial" w:cs="Arial"/>
          <w:sz w:val="22"/>
          <w:szCs w:val="18"/>
          <w:lang w:eastAsia="en-US"/>
        </w:rPr>
        <w:t>bezüglich</w:t>
      </w:r>
      <w:r w:rsidR="00DE2653">
        <w:rPr>
          <w:rFonts w:ascii="Arial" w:hAnsi="Arial" w:cs="Arial"/>
          <w:sz w:val="22"/>
          <w:szCs w:val="18"/>
          <w:lang w:eastAsia="en-US"/>
        </w:rPr>
        <w:t xml:space="preserve"> Flexibilität und </w:t>
      </w:r>
      <w:r w:rsidR="001201D3">
        <w:rPr>
          <w:rFonts w:ascii="Arial" w:hAnsi="Arial" w:cs="Arial"/>
          <w:sz w:val="22"/>
          <w:szCs w:val="18"/>
          <w:lang w:eastAsia="en-US"/>
        </w:rPr>
        <w:t>Wartung profitieren zu können.</w:t>
      </w:r>
      <w:r w:rsidR="006D53CD">
        <w:rPr>
          <w:rFonts w:ascii="Arial" w:hAnsi="Arial" w:cs="Arial"/>
          <w:sz w:val="22"/>
          <w:szCs w:val="18"/>
          <w:lang w:eastAsia="en-US"/>
        </w:rPr>
        <w:t xml:space="preserve"> </w:t>
      </w:r>
      <w:r w:rsidR="005943AA">
        <w:rPr>
          <w:rFonts w:ascii="Arial" w:hAnsi="Arial" w:cs="Arial"/>
          <w:sz w:val="22"/>
          <w:szCs w:val="18"/>
          <w:lang w:eastAsia="en-US"/>
        </w:rPr>
        <w:t>Auch die item Schulungen werden von Liebherr</w:t>
      </w:r>
      <w:r w:rsidR="00BA6C5C">
        <w:rPr>
          <w:rFonts w:ascii="Arial" w:hAnsi="Arial" w:cs="Arial"/>
          <w:sz w:val="22"/>
          <w:szCs w:val="18"/>
          <w:lang w:eastAsia="en-US"/>
        </w:rPr>
        <w:t xml:space="preserve"> gerne genutzt, um die Mitarbeite</w:t>
      </w:r>
      <w:r w:rsidR="00BA6AEF">
        <w:rPr>
          <w:rFonts w:ascii="Arial" w:hAnsi="Arial" w:cs="Arial"/>
          <w:sz w:val="22"/>
          <w:szCs w:val="18"/>
          <w:lang w:eastAsia="en-US"/>
        </w:rPr>
        <w:t>nden</w:t>
      </w:r>
      <w:r w:rsidR="00BA6C5C">
        <w:rPr>
          <w:rFonts w:ascii="Arial" w:hAnsi="Arial" w:cs="Arial"/>
          <w:sz w:val="22"/>
          <w:szCs w:val="18"/>
          <w:lang w:eastAsia="en-US"/>
        </w:rPr>
        <w:t xml:space="preserve"> </w:t>
      </w:r>
      <w:r w:rsidR="001861BB">
        <w:rPr>
          <w:rFonts w:ascii="Arial" w:hAnsi="Arial" w:cs="Arial"/>
          <w:sz w:val="22"/>
          <w:szCs w:val="18"/>
          <w:lang w:eastAsia="en-US"/>
        </w:rPr>
        <w:t xml:space="preserve">im </w:t>
      </w:r>
      <w:r w:rsidR="004750C3">
        <w:rPr>
          <w:rFonts w:ascii="Arial" w:hAnsi="Arial" w:cs="Arial"/>
          <w:sz w:val="22"/>
          <w:szCs w:val="18"/>
          <w:lang w:eastAsia="en-US"/>
        </w:rPr>
        <w:t>Gebrauch</w:t>
      </w:r>
      <w:r w:rsidR="001861BB">
        <w:rPr>
          <w:rFonts w:ascii="Arial" w:hAnsi="Arial" w:cs="Arial"/>
          <w:sz w:val="22"/>
          <w:szCs w:val="18"/>
          <w:lang w:eastAsia="en-US"/>
        </w:rPr>
        <w:t xml:space="preserve"> und </w:t>
      </w:r>
      <w:r w:rsidR="004750C3">
        <w:rPr>
          <w:rFonts w:ascii="Arial" w:hAnsi="Arial" w:cs="Arial"/>
          <w:sz w:val="22"/>
          <w:szCs w:val="18"/>
          <w:lang w:eastAsia="en-US"/>
        </w:rPr>
        <w:t xml:space="preserve">in </w:t>
      </w:r>
      <w:r w:rsidR="001861BB">
        <w:rPr>
          <w:rFonts w:ascii="Arial" w:hAnsi="Arial" w:cs="Arial"/>
          <w:sz w:val="22"/>
          <w:szCs w:val="18"/>
          <w:lang w:eastAsia="en-US"/>
        </w:rPr>
        <w:t xml:space="preserve">der Verwendung der Produkte weiterzubilden. </w:t>
      </w:r>
      <w:r w:rsidR="007B783F">
        <w:rPr>
          <w:rFonts w:ascii="Arial" w:hAnsi="Arial" w:cs="Arial"/>
          <w:color w:val="000000"/>
          <w:sz w:val="22"/>
          <w:szCs w:val="22"/>
        </w:rPr>
        <w:t>„</w:t>
      </w:r>
      <w:r w:rsidR="00D03E90">
        <w:rPr>
          <w:rFonts w:ascii="Arial" w:hAnsi="Arial" w:cs="Arial"/>
          <w:color w:val="000000"/>
          <w:sz w:val="22"/>
          <w:szCs w:val="22"/>
        </w:rPr>
        <w:t>Wir erhielten während der</w:t>
      </w:r>
      <w:r w:rsidR="00BA639A">
        <w:rPr>
          <w:rFonts w:ascii="Arial" w:hAnsi="Arial" w:cs="Arial"/>
          <w:color w:val="000000"/>
          <w:sz w:val="22"/>
          <w:szCs w:val="22"/>
        </w:rPr>
        <w:t xml:space="preserve"> gesamten</w:t>
      </w:r>
      <w:r w:rsidR="00D03E90">
        <w:rPr>
          <w:rFonts w:ascii="Arial" w:hAnsi="Arial" w:cs="Arial"/>
          <w:color w:val="000000"/>
          <w:sz w:val="22"/>
          <w:szCs w:val="22"/>
        </w:rPr>
        <w:t xml:space="preserve"> Projek</w:t>
      </w:r>
      <w:r w:rsidR="00BA639A">
        <w:rPr>
          <w:rFonts w:ascii="Arial" w:hAnsi="Arial" w:cs="Arial"/>
          <w:color w:val="000000"/>
          <w:sz w:val="22"/>
          <w:szCs w:val="22"/>
        </w:rPr>
        <w:t>tphase</w:t>
      </w:r>
      <w:r w:rsidR="00976764">
        <w:rPr>
          <w:rFonts w:ascii="Arial" w:hAnsi="Arial" w:cs="Arial"/>
          <w:color w:val="000000"/>
          <w:sz w:val="22"/>
          <w:szCs w:val="22"/>
        </w:rPr>
        <w:t xml:space="preserve"> einen umfangreichen Support, um beispielsweise auch d</w:t>
      </w:r>
      <w:r w:rsidR="00B21BBE">
        <w:rPr>
          <w:rFonts w:ascii="Arial" w:hAnsi="Arial" w:cs="Arial"/>
          <w:color w:val="000000"/>
          <w:sz w:val="22"/>
          <w:szCs w:val="22"/>
        </w:rPr>
        <w:t>ie</w:t>
      </w:r>
      <w:r w:rsidR="00976764">
        <w:rPr>
          <w:rFonts w:ascii="Arial" w:hAnsi="Arial" w:cs="Arial"/>
          <w:color w:val="000000"/>
          <w:sz w:val="22"/>
          <w:szCs w:val="22"/>
        </w:rPr>
        <w:t xml:space="preserve"> item Konfigurator</w:t>
      </w:r>
      <w:r w:rsidR="00B21BBE">
        <w:rPr>
          <w:rFonts w:ascii="Arial" w:hAnsi="Arial" w:cs="Arial"/>
          <w:color w:val="000000"/>
          <w:sz w:val="22"/>
          <w:szCs w:val="22"/>
        </w:rPr>
        <w:t>en</w:t>
      </w:r>
      <w:r w:rsidR="00976764">
        <w:rPr>
          <w:rFonts w:ascii="Arial" w:hAnsi="Arial" w:cs="Arial"/>
          <w:color w:val="000000"/>
          <w:sz w:val="22"/>
          <w:szCs w:val="22"/>
        </w:rPr>
        <w:t xml:space="preserve"> nutzen zu können</w:t>
      </w:r>
      <w:r w:rsidR="007B783F">
        <w:rPr>
          <w:rFonts w:ascii="Arial" w:hAnsi="Arial" w:cs="Arial"/>
          <w:color w:val="000000"/>
          <w:sz w:val="22"/>
          <w:szCs w:val="22"/>
        </w:rPr>
        <w:t>“</w:t>
      </w:r>
      <w:r w:rsidR="00CA0335">
        <w:rPr>
          <w:rFonts w:ascii="Arial" w:hAnsi="Arial" w:cs="Arial"/>
          <w:color w:val="000000"/>
          <w:sz w:val="22"/>
          <w:szCs w:val="22"/>
        </w:rPr>
        <w:t>, sagt Stefan Schmid.</w:t>
      </w:r>
      <w:r w:rsidR="00976764">
        <w:rPr>
          <w:rFonts w:ascii="Arial" w:hAnsi="Arial" w:cs="Arial"/>
          <w:color w:val="000000"/>
          <w:sz w:val="22"/>
          <w:szCs w:val="22"/>
        </w:rPr>
        <w:t xml:space="preserve"> </w:t>
      </w:r>
      <w:r w:rsidR="006D53CD">
        <w:rPr>
          <w:rFonts w:ascii="Arial" w:hAnsi="Arial" w:cs="Arial"/>
          <w:color w:val="000000"/>
          <w:sz w:val="22"/>
          <w:szCs w:val="22"/>
        </w:rPr>
        <w:t>„</w:t>
      </w:r>
      <w:r w:rsidR="006D53CD">
        <w:rPr>
          <w:rFonts w:ascii="Arial" w:hAnsi="Arial" w:cs="Arial"/>
          <w:sz w:val="22"/>
          <w:szCs w:val="18"/>
          <w:lang w:eastAsia="en-US"/>
        </w:rPr>
        <w:t>item ist sehr präsent und engagiert</w:t>
      </w:r>
      <w:r w:rsidR="00EB235A">
        <w:rPr>
          <w:rFonts w:ascii="Arial" w:hAnsi="Arial" w:cs="Arial"/>
          <w:sz w:val="22"/>
          <w:szCs w:val="18"/>
          <w:lang w:eastAsia="en-US"/>
        </w:rPr>
        <w:t xml:space="preserve"> und unsere </w:t>
      </w:r>
      <w:r w:rsidR="006D53CD">
        <w:rPr>
          <w:rFonts w:ascii="Arial" w:hAnsi="Arial" w:cs="Arial"/>
          <w:sz w:val="22"/>
          <w:szCs w:val="18"/>
          <w:lang w:eastAsia="en-US"/>
        </w:rPr>
        <w:t xml:space="preserve">Zusammenarbeit äußerst partnerschaftlich – und das </w:t>
      </w:r>
      <w:r w:rsidR="00CA0335">
        <w:rPr>
          <w:rFonts w:ascii="Arial" w:hAnsi="Arial" w:cs="Arial"/>
          <w:sz w:val="22"/>
          <w:szCs w:val="18"/>
          <w:lang w:eastAsia="en-US"/>
        </w:rPr>
        <w:t xml:space="preserve">nun schon </w:t>
      </w:r>
      <w:r w:rsidR="006D53CD">
        <w:rPr>
          <w:rFonts w:ascii="Arial" w:hAnsi="Arial" w:cs="Arial"/>
          <w:sz w:val="22"/>
          <w:szCs w:val="18"/>
          <w:lang w:eastAsia="en-US"/>
        </w:rPr>
        <w:t>seit fast zehn Jahren</w:t>
      </w:r>
      <w:r w:rsidR="00CA0335">
        <w:rPr>
          <w:rFonts w:ascii="Arial" w:hAnsi="Arial" w:cs="Arial"/>
          <w:sz w:val="22"/>
          <w:szCs w:val="18"/>
          <w:lang w:eastAsia="en-US"/>
        </w:rPr>
        <w:t>.“</w:t>
      </w:r>
      <w:r w:rsidR="006D53CD">
        <w:rPr>
          <w:rFonts w:ascii="Arial" w:hAnsi="Arial" w:cs="Arial"/>
          <w:sz w:val="22"/>
          <w:szCs w:val="18"/>
          <w:lang w:eastAsia="en-US"/>
        </w:rPr>
        <w:t xml:space="preserve">  </w:t>
      </w:r>
    </w:p>
    <w:p w14:paraId="46617C00" w14:textId="08BE123B" w:rsidR="00976764" w:rsidRDefault="00976764" w:rsidP="006D53CD">
      <w:pPr>
        <w:spacing w:line="360" w:lineRule="auto"/>
        <w:jc w:val="both"/>
        <w:rPr>
          <w:rFonts w:ascii="Arial" w:hAnsi="Arial" w:cs="Arial"/>
          <w:color w:val="000000"/>
          <w:sz w:val="22"/>
          <w:szCs w:val="22"/>
        </w:rPr>
      </w:pPr>
    </w:p>
    <w:p w14:paraId="3645558A" w14:textId="2738D271"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FA0137">
        <w:rPr>
          <w:rFonts w:ascii="Arial" w:hAnsi="Arial" w:cs="Arial"/>
          <w:sz w:val="22"/>
          <w:szCs w:val="18"/>
          <w:lang w:eastAsia="en-US"/>
        </w:rPr>
        <w:t>9</w:t>
      </w:r>
      <w:r w:rsidR="00D22247">
        <w:rPr>
          <w:rFonts w:ascii="Arial" w:hAnsi="Arial" w:cs="Arial"/>
          <w:sz w:val="22"/>
          <w:szCs w:val="18"/>
          <w:lang w:eastAsia="en-US"/>
        </w:rPr>
        <w:t>.</w:t>
      </w:r>
      <w:r w:rsidR="00350B52">
        <w:rPr>
          <w:rFonts w:ascii="Arial" w:hAnsi="Arial" w:cs="Arial"/>
          <w:sz w:val="22"/>
          <w:szCs w:val="18"/>
          <w:lang w:eastAsia="en-US"/>
        </w:rPr>
        <w:t>4</w:t>
      </w:r>
      <w:r w:rsidR="00CB2512">
        <w:rPr>
          <w:rFonts w:ascii="Arial" w:hAnsi="Arial" w:cs="Arial"/>
          <w:sz w:val="22"/>
          <w:szCs w:val="18"/>
          <w:lang w:eastAsia="en-US"/>
        </w:rPr>
        <w:t>9</w:t>
      </w:r>
      <w:r w:rsidR="00350B52">
        <w:rPr>
          <w:rFonts w:ascii="Arial" w:hAnsi="Arial" w:cs="Arial"/>
          <w:sz w:val="22"/>
          <w:szCs w:val="18"/>
          <w:lang w:eastAsia="en-US"/>
        </w:rPr>
        <w:t>3</w:t>
      </w:r>
      <w:r w:rsidR="00CB2512">
        <w:rPr>
          <w:rFonts w:ascii="Arial" w:hAnsi="Arial" w:cs="Arial"/>
          <w:sz w:val="22"/>
          <w:szCs w:val="18"/>
          <w:lang w:eastAsia="en-US"/>
        </w:rPr>
        <w:t xml:space="preserve"> Zeichen inkl. Leerzeichen</w:t>
      </w:r>
    </w:p>
    <w:p w14:paraId="1CEF60CF" w14:textId="252266B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CB2512">
        <w:rPr>
          <w:rFonts w:ascii="Arial" w:hAnsi="Arial" w:cs="Arial"/>
          <w:sz w:val="22"/>
          <w:szCs w:val="18"/>
          <w:lang w:eastAsia="en-US"/>
        </w:rPr>
        <w:t>2</w:t>
      </w:r>
      <w:r w:rsidR="00896F6F">
        <w:rPr>
          <w:rFonts w:ascii="Arial" w:hAnsi="Arial" w:cs="Arial"/>
          <w:sz w:val="22"/>
          <w:szCs w:val="18"/>
          <w:lang w:eastAsia="en-US"/>
        </w:rPr>
        <w:t>2</w:t>
      </w:r>
      <w:r w:rsidR="0093681B">
        <w:rPr>
          <w:rFonts w:ascii="Arial" w:hAnsi="Arial" w:cs="Arial"/>
          <w:sz w:val="22"/>
          <w:szCs w:val="18"/>
          <w:lang w:eastAsia="en-US"/>
        </w:rPr>
        <w:t>.</w:t>
      </w:r>
      <w:r w:rsidR="0093652E">
        <w:rPr>
          <w:rFonts w:ascii="Arial" w:hAnsi="Arial" w:cs="Arial"/>
          <w:sz w:val="22"/>
          <w:szCs w:val="18"/>
          <w:lang w:eastAsia="en-US"/>
        </w:rPr>
        <w:t xml:space="preserve"> </w:t>
      </w:r>
      <w:r w:rsidR="00896F6F">
        <w:rPr>
          <w:rFonts w:ascii="Arial" w:hAnsi="Arial" w:cs="Arial"/>
          <w:sz w:val="22"/>
          <w:szCs w:val="18"/>
          <w:lang w:eastAsia="en-US"/>
        </w:rPr>
        <w:t>März</w:t>
      </w:r>
      <w:r w:rsidR="003E216F">
        <w:rPr>
          <w:rFonts w:ascii="Arial" w:hAnsi="Arial" w:cs="Arial"/>
          <w:sz w:val="22"/>
          <w:szCs w:val="18"/>
          <w:lang w:eastAsia="en-US"/>
        </w:rPr>
        <w:t xml:space="preserve"> 202</w:t>
      </w:r>
      <w:r w:rsidR="00896F6F">
        <w:rPr>
          <w:rFonts w:ascii="Arial" w:hAnsi="Arial" w:cs="Arial"/>
          <w:sz w:val="22"/>
          <w:szCs w:val="18"/>
          <w:lang w:eastAsia="en-US"/>
        </w:rPr>
        <w:t>3</w:t>
      </w:r>
    </w:p>
    <w:p w14:paraId="2661983A" w14:textId="7EA54AB4" w:rsidR="00311B91" w:rsidRPr="00311B91" w:rsidRDefault="00311B91" w:rsidP="00311B91">
      <w:pPr>
        <w:spacing w:line="360" w:lineRule="auto"/>
        <w:jc w:val="both"/>
        <w:rPr>
          <w:rFonts w:ascii="Arial" w:hAnsi="Arial" w:cs="Arial"/>
          <w:sz w:val="22"/>
          <w:szCs w:val="18"/>
          <w:lang w:eastAsia="en-US"/>
        </w:rPr>
      </w:pPr>
    </w:p>
    <w:p w14:paraId="0919B74D" w14:textId="0796F9BA"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E1547E">
        <w:rPr>
          <w:rFonts w:ascii="Arial" w:hAnsi="Arial" w:cs="Arial"/>
          <w:sz w:val="22"/>
          <w:szCs w:val="18"/>
          <w:lang w:eastAsia="en-US"/>
        </w:rPr>
        <w:t>7</w:t>
      </w:r>
      <w:r w:rsidR="00670080">
        <w:rPr>
          <w:rFonts w:ascii="Arial" w:hAnsi="Arial" w:cs="Arial"/>
          <w:sz w:val="22"/>
          <w:szCs w:val="18"/>
          <w:lang w:eastAsia="en-US"/>
        </w:rPr>
        <w:t xml:space="preserve"> (Quelle: Liebherr</w:t>
      </w:r>
      <w:r w:rsidR="006913D8">
        <w:rPr>
          <w:rFonts w:ascii="Arial" w:hAnsi="Arial" w:cs="Arial"/>
          <w:sz w:val="22"/>
          <w:szCs w:val="18"/>
          <w:lang w:eastAsia="en-US"/>
        </w:rPr>
        <w:t>)</w:t>
      </w:r>
    </w:p>
    <w:p w14:paraId="3A99AA5D" w14:textId="4661DACD" w:rsidR="00311B91" w:rsidRDefault="00311B91" w:rsidP="00311B91">
      <w:pPr>
        <w:spacing w:line="360" w:lineRule="auto"/>
        <w:jc w:val="both"/>
        <w:rPr>
          <w:rFonts w:ascii="Arial" w:hAnsi="Arial" w:cs="Arial"/>
          <w:b/>
          <w:sz w:val="22"/>
          <w:szCs w:val="18"/>
          <w:lang w:eastAsia="en-US"/>
        </w:rPr>
      </w:pPr>
    </w:p>
    <w:p w14:paraId="6CFC3864" w14:textId="38559CCC"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267EEBEB" w14:textId="6A44C6D1"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6B8C21A1" w14:textId="79F3184B"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7DF7EA5B" w14:textId="2AE6A1AA"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6CD4D34B" w14:textId="423FE04D"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278CB667" w14:textId="77777777" w:rsidR="005F62A6" w:rsidRDefault="005F62A6" w:rsidP="00F81CEA">
      <w:pPr>
        <w:autoSpaceDE w:val="0"/>
        <w:autoSpaceDN w:val="0"/>
        <w:adjustRightInd w:val="0"/>
        <w:spacing w:line="360" w:lineRule="auto"/>
        <w:jc w:val="both"/>
        <w:rPr>
          <w:rFonts w:ascii="Arial" w:hAnsi="Arial" w:cs="Arial"/>
          <w:b/>
          <w:sz w:val="22"/>
          <w:szCs w:val="18"/>
          <w:lang w:eastAsia="en-US"/>
        </w:rPr>
      </w:pPr>
    </w:p>
    <w:p w14:paraId="6033B96B" w14:textId="79E14A0E"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7DF32C52" w14:textId="5BE29E6C"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4F1B7F8C" w14:textId="7C853A81" w:rsidR="00F81CEA" w:rsidRDefault="005F62A6" w:rsidP="00F81CEA">
      <w:pPr>
        <w:autoSpaceDE w:val="0"/>
        <w:autoSpaceDN w:val="0"/>
        <w:adjustRightInd w:val="0"/>
        <w:spacing w:line="360" w:lineRule="auto"/>
        <w:jc w:val="both"/>
        <w:rPr>
          <w:rFonts w:ascii="Arial" w:hAnsi="Arial" w:cs="Arial"/>
          <w:color w:val="000000"/>
          <w:sz w:val="22"/>
          <w:szCs w:val="22"/>
        </w:rPr>
      </w:pPr>
      <w:r>
        <w:rPr>
          <w:noProof/>
        </w:rPr>
        <w:lastRenderedPageBreak/>
        <w:drawing>
          <wp:anchor distT="0" distB="0" distL="114300" distR="114300" simplePos="0" relativeHeight="251658240" behindDoc="0" locked="0" layoutInCell="1" allowOverlap="1" wp14:anchorId="390BD4AE" wp14:editId="1E226DF6">
            <wp:simplePos x="0" y="0"/>
            <wp:positionH relativeFrom="margin">
              <wp:align>left</wp:align>
            </wp:positionH>
            <wp:positionV relativeFrom="paragraph">
              <wp:posOffset>501015</wp:posOffset>
            </wp:positionV>
            <wp:extent cx="2896870" cy="1930400"/>
            <wp:effectExtent l="6985" t="0" r="5715" b="5715"/>
            <wp:wrapThrough wrapText="bothSides">
              <wp:wrapPolygon edited="0">
                <wp:start x="52" y="21678"/>
                <wp:lineTo x="21501" y="21678"/>
                <wp:lineTo x="21501" y="149"/>
                <wp:lineTo x="52" y="149"/>
                <wp:lineTo x="52" y="21678"/>
              </wp:wrapPolygon>
            </wp:wrapThrough>
            <wp:docPr id="2" name="Grafik 2"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rinnen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289687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F6B" w:rsidRPr="00311B91">
        <w:rPr>
          <w:rFonts w:ascii="Arial" w:hAnsi="Arial" w:cs="Arial"/>
          <w:b/>
          <w:sz w:val="22"/>
          <w:szCs w:val="18"/>
          <w:lang w:eastAsia="en-US"/>
        </w:rPr>
        <w:t>Bildunterschrift</w:t>
      </w:r>
      <w:r w:rsidR="00467F6B">
        <w:rPr>
          <w:rFonts w:ascii="Arial" w:hAnsi="Arial" w:cs="Arial"/>
          <w:b/>
          <w:sz w:val="22"/>
          <w:szCs w:val="18"/>
          <w:lang w:eastAsia="en-US"/>
        </w:rPr>
        <w:t xml:space="preserve"> 1</w:t>
      </w:r>
      <w:r w:rsidR="00234775">
        <w:rPr>
          <w:rFonts w:ascii="Arial" w:hAnsi="Arial" w:cs="Arial"/>
          <w:b/>
          <w:sz w:val="22"/>
          <w:szCs w:val="18"/>
          <w:lang w:eastAsia="en-US"/>
        </w:rPr>
        <w:t>:</w:t>
      </w:r>
      <w:r w:rsidR="00204A07">
        <w:rPr>
          <w:rFonts w:ascii="Arial" w:hAnsi="Arial" w:cs="Arial"/>
          <w:color w:val="000000"/>
          <w:sz w:val="22"/>
          <w:szCs w:val="22"/>
        </w:rPr>
        <w:t xml:space="preserve"> </w:t>
      </w:r>
      <w:r w:rsidR="00C42607">
        <w:rPr>
          <w:rFonts w:ascii="Arial" w:hAnsi="Arial" w:cs="Arial"/>
          <w:color w:val="000000"/>
          <w:sz w:val="22"/>
          <w:szCs w:val="22"/>
        </w:rPr>
        <w:t>Liebherr</w:t>
      </w:r>
      <w:r w:rsidR="00E81E0B">
        <w:rPr>
          <w:rFonts w:ascii="Arial" w:hAnsi="Arial" w:cs="Arial"/>
          <w:color w:val="000000"/>
          <w:sz w:val="22"/>
          <w:szCs w:val="22"/>
        </w:rPr>
        <w:t>-</w:t>
      </w:r>
      <w:r w:rsidR="00C42607">
        <w:rPr>
          <w:rFonts w:ascii="Arial" w:hAnsi="Arial" w:cs="Arial"/>
          <w:color w:val="000000"/>
          <w:sz w:val="22"/>
          <w:szCs w:val="22"/>
        </w:rPr>
        <w:t>Components setzt in der Fert</w:t>
      </w:r>
      <w:r w:rsidR="00B91236">
        <w:rPr>
          <w:rFonts w:ascii="Arial" w:hAnsi="Arial" w:cs="Arial"/>
          <w:color w:val="000000"/>
          <w:sz w:val="22"/>
          <w:szCs w:val="22"/>
        </w:rPr>
        <w:t>ig</w:t>
      </w:r>
      <w:r w:rsidR="00C42607">
        <w:rPr>
          <w:rFonts w:ascii="Arial" w:hAnsi="Arial" w:cs="Arial"/>
          <w:color w:val="000000"/>
          <w:sz w:val="22"/>
          <w:szCs w:val="22"/>
        </w:rPr>
        <w:t>ungslinie</w:t>
      </w:r>
      <w:r w:rsidR="00B91236">
        <w:rPr>
          <w:rFonts w:ascii="Arial" w:hAnsi="Arial" w:cs="Arial"/>
          <w:color w:val="000000"/>
          <w:sz w:val="22"/>
          <w:szCs w:val="22"/>
        </w:rPr>
        <w:t xml:space="preserve"> zur Herstellung von großen Dieselmotoren </w:t>
      </w:r>
      <w:r w:rsidR="00670080">
        <w:rPr>
          <w:rFonts w:ascii="Arial" w:hAnsi="Arial" w:cs="Arial"/>
          <w:color w:val="000000"/>
          <w:sz w:val="22"/>
          <w:szCs w:val="22"/>
        </w:rPr>
        <w:t>Sc</w:t>
      </w:r>
      <w:r w:rsidR="00220B8F">
        <w:rPr>
          <w:rFonts w:ascii="Arial" w:hAnsi="Arial" w:cs="Arial"/>
          <w:color w:val="000000"/>
          <w:sz w:val="22"/>
          <w:szCs w:val="22"/>
        </w:rPr>
        <w:t xml:space="preserve">hutz- und Trennwände </w:t>
      </w:r>
      <w:r w:rsidR="00670080">
        <w:rPr>
          <w:rFonts w:ascii="Arial" w:hAnsi="Arial" w:cs="Arial"/>
          <w:color w:val="000000"/>
          <w:sz w:val="22"/>
          <w:szCs w:val="22"/>
        </w:rPr>
        <w:t>auf der Basis von Aluminiumprofilen und weiteren Komponenten von item ein.</w:t>
      </w:r>
    </w:p>
    <w:p w14:paraId="4A8D2614" w14:textId="29E13D07" w:rsidR="00A5354B" w:rsidRDefault="00A5354B" w:rsidP="00F81CEA">
      <w:pPr>
        <w:autoSpaceDE w:val="0"/>
        <w:autoSpaceDN w:val="0"/>
        <w:adjustRightInd w:val="0"/>
        <w:spacing w:line="360" w:lineRule="auto"/>
        <w:jc w:val="both"/>
        <w:rPr>
          <w:rFonts w:ascii="Arial" w:hAnsi="Arial" w:cs="Arial"/>
          <w:color w:val="000000"/>
          <w:sz w:val="22"/>
          <w:szCs w:val="22"/>
        </w:rPr>
      </w:pPr>
    </w:p>
    <w:p w14:paraId="40EEF409" w14:textId="2C9D3A19" w:rsidR="005F62A6" w:rsidRDefault="005F62A6" w:rsidP="00F81CEA">
      <w:pPr>
        <w:autoSpaceDE w:val="0"/>
        <w:autoSpaceDN w:val="0"/>
        <w:adjustRightInd w:val="0"/>
        <w:spacing w:line="360" w:lineRule="auto"/>
        <w:jc w:val="both"/>
        <w:rPr>
          <w:rFonts w:ascii="Arial" w:hAnsi="Arial" w:cs="Arial"/>
          <w:color w:val="000000"/>
          <w:sz w:val="22"/>
          <w:szCs w:val="22"/>
        </w:rPr>
      </w:pPr>
    </w:p>
    <w:p w14:paraId="26CAA5D4" w14:textId="7DE9A46B" w:rsidR="005F62A6" w:rsidRDefault="005F62A6" w:rsidP="00F81CEA">
      <w:pPr>
        <w:autoSpaceDE w:val="0"/>
        <w:autoSpaceDN w:val="0"/>
        <w:adjustRightInd w:val="0"/>
        <w:spacing w:line="360" w:lineRule="auto"/>
        <w:jc w:val="both"/>
        <w:rPr>
          <w:rFonts w:ascii="Arial" w:hAnsi="Arial" w:cs="Arial"/>
          <w:color w:val="000000"/>
          <w:sz w:val="22"/>
          <w:szCs w:val="22"/>
        </w:rPr>
      </w:pPr>
    </w:p>
    <w:p w14:paraId="07559848" w14:textId="79BFBBEC" w:rsidR="005F62A6" w:rsidRDefault="005F62A6" w:rsidP="00F81CEA">
      <w:pPr>
        <w:autoSpaceDE w:val="0"/>
        <w:autoSpaceDN w:val="0"/>
        <w:adjustRightInd w:val="0"/>
        <w:spacing w:line="360" w:lineRule="auto"/>
        <w:jc w:val="both"/>
        <w:rPr>
          <w:rFonts w:ascii="Arial" w:hAnsi="Arial" w:cs="Arial"/>
          <w:color w:val="000000"/>
          <w:sz w:val="22"/>
          <w:szCs w:val="22"/>
        </w:rPr>
      </w:pPr>
    </w:p>
    <w:p w14:paraId="4B994EA9" w14:textId="536B8209" w:rsidR="005F62A6" w:rsidRDefault="005F62A6" w:rsidP="00F81CEA">
      <w:pPr>
        <w:autoSpaceDE w:val="0"/>
        <w:autoSpaceDN w:val="0"/>
        <w:adjustRightInd w:val="0"/>
        <w:spacing w:line="360" w:lineRule="auto"/>
        <w:jc w:val="both"/>
        <w:rPr>
          <w:rFonts w:ascii="Arial" w:hAnsi="Arial" w:cs="Arial"/>
          <w:color w:val="000000"/>
          <w:sz w:val="22"/>
          <w:szCs w:val="22"/>
        </w:rPr>
      </w:pPr>
    </w:p>
    <w:p w14:paraId="5E686889" w14:textId="667F44BB" w:rsidR="005F62A6" w:rsidRDefault="005F62A6" w:rsidP="00F81CEA">
      <w:pPr>
        <w:autoSpaceDE w:val="0"/>
        <w:autoSpaceDN w:val="0"/>
        <w:adjustRightInd w:val="0"/>
        <w:spacing w:line="360" w:lineRule="auto"/>
        <w:jc w:val="both"/>
        <w:rPr>
          <w:rFonts w:ascii="Arial" w:hAnsi="Arial" w:cs="Arial"/>
          <w:color w:val="000000"/>
          <w:sz w:val="22"/>
          <w:szCs w:val="22"/>
        </w:rPr>
      </w:pPr>
    </w:p>
    <w:p w14:paraId="3B7CA887" w14:textId="02A47088" w:rsidR="005F62A6" w:rsidRDefault="005F62A6" w:rsidP="00F81CEA">
      <w:pPr>
        <w:autoSpaceDE w:val="0"/>
        <w:autoSpaceDN w:val="0"/>
        <w:adjustRightInd w:val="0"/>
        <w:spacing w:line="360" w:lineRule="auto"/>
        <w:jc w:val="both"/>
        <w:rPr>
          <w:rFonts w:ascii="Arial" w:hAnsi="Arial" w:cs="Arial"/>
          <w:color w:val="000000"/>
          <w:sz w:val="22"/>
          <w:szCs w:val="22"/>
        </w:rPr>
      </w:pPr>
    </w:p>
    <w:p w14:paraId="74A8550C" w14:textId="45F6FC35" w:rsidR="005F62A6" w:rsidRDefault="008E689F" w:rsidP="00F81CE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58241" behindDoc="0" locked="0" layoutInCell="1" allowOverlap="1" wp14:anchorId="04843736" wp14:editId="726737A1">
            <wp:simplePos x="0" y="0"/>
            <wp:positionH relativeFrom="margin">
              <wp:align>left</wp:align>
            </wp:positionH>
            <wp:positionV relativeFrom="paragraph">
              <wp:posOffset>752475</wp:posOffset>
            </wp:positionV>
            <wp:extent cx="2868295" cy="1911350"/>
            <wp:effectExtent l="2223" t="0" r="0" b="0"/>
            <wp:wrapThrough wrapText="bothSides">
              <wp:wrapPolygon edited="0">
                <wp:start x="17" y="21625"/>
                <wp:lineTo x="21392" y="21625"/>
                <wp:lineTo x="21392" y="312"/>
                <wp:lineTo x="17" y="312"/>
                <wp:lineTo x="17" y="21625"/>
              </wp:wrapPolygon>
            </wp:wrapThrough>
            <wp:docPr id="3" name="Grafik 3" descr="Ein Bild, das Text, drinnen, Küche, of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Küche, offen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2868295"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25E01" w14:textId="53395F92" w:rsidR="00A5354B" w:rsidRDefault="00A5354B" w:rsidP="00F81CEA">
      <w:pPr>
        <w:autoSpaceDE w:val="0"/>
        <w:autoSpaceDN w:val="0"/>
        <w:adjustRightInd w:val="0"/>
        <w:spacing w:line="360" w:lineRule="auto"/>
        <w:jc w:val="both"/>
        <w:rPr>
          <w:rFonts w:ascii="Arial" w:hAnsi="Arial" w:cs="Arial"/>
          <w:color w:val="000000"/>
          <w:sz w:val="22"/>
          <w:szCs w:val="22"/>
        </w:rPr>
      </w:pPr>
      <w:r w:rsidRPr="00234775">
        <w:rPr>
          <w:rFonts w:ascii="Arial" w:hAnsi="Arial" w:cs="Arial"/>
          <w:b/>
          <w:bCs/>
          <w:color w:val="000000"/>
          <w:sz w:val="22"/>
          <w:szCs w:val="22"/>
        </w:rPr>
        <w:t>Bildunterschrift 2:</w:t>
      </w:r>
      <w:r>
        <w:rPr>
          <w:rFonts w:ascii="Arial" w:hAnsi="Arial" w:cs="Arial"/>
          <w:color w:val="000000"/>
          <w:sz w:val="22"/>
          <w:szCs w:val="22"/>
        </w:rPr>
        <w:t xml:space="preserve"> Die Arbeitsplatzsysteme</w:t>
      </w:r>
      <w:r w:rsidR="0017357C">
        <w:rPr>
          <w:rFonts w:ascii="Arial" w:hAnsi="Arial" w:cs="Arial"/>
          <w:color w:val="000000"/>
          <w:sz w:val="22"/>
          <w:szCs w:val="22"/>
        </w:rPr>
        <w:t xml:space="preserve"> in der Montage sind </w:t>
      </w:r>
      <w:r w:rsidR="00A32771">
        <w:rPr>
          <w:rFonts w:ascii="Arial" w:hAnsi="Arial" w:cs="Arial"/>
          <w:color w:val="000000"/>
          <w:sz w:val="22"/>
          <w:szCs w:val="22"/>
        </w:rPr>
        <w:t xml:space="preserve">ergonomisch und </w:t>
      </w:r>
      <w:r w:rsidR="0017357C">
        <w:rPr>
          <w:rFonts w:ascii="Arial" w:hAnsi="Arial" w:cs="Arial"/>
          <w:color w:val="000000"/>
          <w:sz w:val="22"/>
          <w:szCs w:val="22"/>
        </w:rPr>
        <w:t>höhenverstellbar</w:t>
      </w:r>
      <w:r w:rsidR="00A32771">
        <w:rPr>
          <w:rFonts w:ascii="Arial" w:hAnsi="Arial" w:cs="Arial"/>
          <w:color w:val="000000"/>
          <w:sz w:val="22"/>
          <w:szCs w:val="22"/>
        </w:rPr>
        <w:t xml:space="preserve">. Sie </w:t>
      </w:r>
      <w:r w:rsidR="0017357C">
        <w:rPr>
          <w:rFonts w:ascii="Arial" w:hAnsi="Arial" w:cs="Arial"/>
          <w:color w:val="000000"/>
          <w:sz w:val="22"/>
          <w:szCs w:val="22"/>
        </w:rPr>
        <w:t>lassen sich beliebig an andere Stellflächen verschieben</w:t>
      </w:r>
      <w:r w:rsidR="00234775">
        <w:rPr>
          <w:rFonts w:ascii="Arial" w:hAnsi="Arial" w:cs="Arial"/>
          <w:color w:val="000000"/>
          <w:sz w:val="22"/>
          <w:szCs w:val="22"/>
        </w:rPr>
        <w:t>.</w:t>
      </w:r>
      <w:r w:rsidR="00F12CD6">
        <w:rPr>
          <w:rFonts w:ascii="Arial" w:hAnsi="Arial" w:cs="Arial"/>
          <w:color w:val="000000"/>
          <w:sz w:val="22"/>
          <w:szCs w:val="22"/>
        </w:rPr>
        <w:t xml:space="preserve"> </w:t>
      </w:r>
    </w:p>
    <w:p w14:paraId="2F815965" w14:textId="4CD1F181" w:rsidR="00A32771" w:rsidRDefault="00A32771" w:rsidP="00F81CEA">
      <w:pPr>
        <w:autoSpaceDE w:val="0"/>
        <w:autoSpaceDN w:val="0"/>
        <w:adjustRightInd w:val="0"/>
        <w:spacing w:line="360" w:lineRule="auto"/>
        <w:jc w:val="both"/>
        <w:rPr>
          <w:rFonts w:ascii="Arial" w:hAnsi="Arial" w:cs="Arial"/>
          <w:color w:val="000000"/>
          <w:sz w:val="22"/>
          <w:szCs w:val="22"/>
        </w:rPr>
      </w:pPr>
    </w:p>
    <w:p w14:paraId="00C6DE4E" w14:textId="2C5F7D81"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1F31FFDA" w14:textId="0ADA456B"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6432FA71" w14:textId="359492B3"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368AE004" w14:textId="131E2B9B"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683778C3" w14:textId="20BDAE3F"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09460F9C" w14:textId="23F61D9E"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023AE580" w14:textId="059E28AE"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481CCB41" w14:textId="3F08AECC"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49DFDF38" w14:textId="7790FBC7" w:rsidR="00A32771" w:rsidRDefault="00C976E2" w:rsidP="00F81CE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58242" behindDoc="0" locked="0" layoutInCell="1" allowOverlap="1" wp14:anchorId="0BEE662F" wp14:editId="7250D01F">
            <wp:simplePos x="0" y="0"/>
            <wp:positionH relativeFrom="margin">
              <wp:align>left</wp:align>
            </wp:positionH>
            <wp:positionV relativeFrom="paragraph">
              <wp:posOffset>6985</wp:posOffset>
            </wp:positionV>
            <wp:extent cx="2406015" cy="2524125"/>
            <wp:effectExtent l="0" t="0" r="0" b="0"/>
            <wp:wrapThrough wrapText="bothSides">
              <wp:wrapPolygon edited="0">
                <wp:start x="0" y="0"/>
                <wp:lineTo x="0" y="21355"/>
                <wp:lineTo x="21378" y="21355"/>
                <wp:lineTo x="21378" y="0"/>
                <wp:lineTo x="0" y="0"/>
              </wp:wrapPolygon>
            </wp:wrapThrough>
            <wp:docPr id="4" name="Grafik 4" descr="Ein Bild, das Bod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oden, drinnen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1029" cy="2529303"/>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71" w:rsidRPr="00D0694D">
        <w:rPr>
          <w:rFonts w:ascii="Arial" w:hAnsi="Arial" w:cs="Arial"/>
          <w:b/>
          <w:bCs/>
          <w:color w:val="000000"/>
          <w:sz w:val="22"/>
          <w:szCs w:val="22"/>
        </w:rPr>
        <w:t xml:space="preserve">Bildunterschrift </w:t>
      </w:r>
      <w:r w:rsidR="00E1547E">
        <w:rPr>
          <w:rFonts w:ascii="Arial" w:hAnsi="Arial" w:cs="Arial"/>
          <w:b/>
          <w:bCs/>
          <w:color w:val="000000"/>
          <w:sz w:val="22"/>
          <w:szCs w:val="22"/>
        </w:rPr>
        <w:t>3</w:t>
      </w:r>
      <w:r w:rsidR="00A32771" w:rsidRPr="00D0694D">
        <w:rPr>
          <w:rFonts w:ascii="Arial" w:hAnsi="Arial" w:cs="Arial"/>
          <w:b/>
          <w:bCs/>
          <w:color w:val="000000"/>
          <w:sz w:val="22"/>
          <w:szCs w:val="22"/>
        </w:rPr>
        <w:t>:</w:t>
      </w:r>
      <w:r w:rsidR="00A32771">
        <w:rPr>
          <w:rFonts w:ascii="Arial" w:hAnsi="Arial" w:cs="Arial"/>
          <w:color w:val="000000"/>
          <w:sz w:val="22"/>
          <w:szCs w:val="22"/>
        </w:rPr>
        <w:t xml:space="preserve"> </w:t>
      </w:r>
      <w:r w:rsidR="00CB2512">
        <w:rPr>
          <w:rFonts w:ascii="Arial" w:hAnsi="Arial" w:cs="Arial"/>
          <w:color w:val="000000"/>
          <w:sz w:val="22"/>
          <w:szCs w:val="22"/>
        </w:rPr>
        <w:t xml:space="preserve">item </w:t>
      </w:r>
      <w:r w:rsidR="00D0694D">
        <w:rPr>
          <w:rFonts w:ascii="Arial" w:hAnsi="Arial" w:cs="Arial"/>
          <w:color w:val="000000"/>
          <w:sz w:val="22"/>
          <w:szCs w:val="22"/>
        </w:rPr>
        <w:t xml:space="preserve">SystemMobile sind kippsicher und </w:t>
      </w:r>
      <w:r w:rsidR="00D0694D" w:rsidRPr="00D0694D">
        <w:rPr>
          <w:rFonts w:ascii="Arial" w:hAnsi="Arial" w:cs="Arial"/>
          <w:color w:val="000000"/>
          <w:sz w:val="22"/>
          <w:szCs w:val="22"/>
        </w:rPr>
        <w:t>transportieren schwere Lasten mit der größten Sicherheit.</w:t>
      </w:r>
    </w:p>
    <w:p w14:paraId="78C79E7B" w14:textId="3C7426FC" w:rsidR="004928CB" w:rsidRDefault="004928CB" w:rsidP="00F81CEA">
      <w:pPr>
        <w:autoSpaceDE w:val="0"/>
        <w:autoSpaceDN w:val="0"/>
        <w:adjustRightInd w:val="0"/>
        <w:spacing w:line="360" w:lineRule="auto"/>
        <w:jc w:val="both"/>
        <w:rPr>
          <w:rFonts w:ascii="Arial" w:hAnsi="Arial" w:cs="Arial"/>
          <w:color w:val="000000"/>
          <w:sz w:val="22"/>
          <w:szCs w:val="22"/>
        </w:rPr>
      </w:pPr>
    </w:p>
    <w:p w14:paraId="4F08611F" w14:textId="0F82B85C" w:rsidR="00C976E2" w:rsidRDefault="00C976E2" w:rsidP="00F81CEA">
      <w:pPr>
        <w:autoSpaceDE w:val="0"/>
        <w:autoSpaceDN w:val="0"/>
        <w:adjustRightInd w:val="0"/>
        <w:spacing w:line="360" w:lineRule="auto"/>
        <w:jc w:val="both"/>
        <w:rPr>
          <w:rFonts w:ascii="Arial" w:hAnsi="Arial" w:cs="Arial"/>
          <w:color w:val="000000"/>
          <w:sz w:val="22"/>
          <w:szCs w:val="22"/>
        </w:rPr>
      </w:pPr>
    </w:p>
    <w:p w14:paraId="24E74996" w14:textId="57FEC0C1" w:rsidR="00C976E2" w:rsidRDefault="00C976E2" w:rsidP="00F81CEA">
      <w:pPr>
        <w:autoSpaceDE w:val="0"/>
        <w:autoSpaceDN w:val="0"/>
        <w:adjustRightInd w:val="0"/>
        <w:spacing w:line="360" w:lineRule="auto"/>
        <w:jc w:val="both"/>
        <w:rPr>
          <w:rFonts w:ascii="Arial" w:hAnsi="Arial" w:cs="Arial"/>
          <w:color w:val="000000"/>
          <w:sz w:val="22"/>
          <w:szCs w:val="22"/>
        </w:rPr>
      </w:pPr>
    </w:p>
    <w:p w14:paraId="63358DF8" w14:textId="1894457A" w:rsidR="00C976E2" w:rsidRDefault="00C976E2" w:rsidP="00F81CEA">
      <w:pPr>
        <w:autoSpaceDE w:val="0"/>
        <w:autoSpaceDN w:val="0"/>
        <w:adjustRightInd w:val="0"/>
        <w:spacing w:line="360" w:lineRule="auto"/>
        <w:jc w:val="both"/>
        <w:rPr>
          <w:rFonts w:ascii="Arial" w:hAnsi="Arial" w:cs="Arial"/>
          <w:color w:val="000000"/>
          <w:sz w:val="22"/>
          <w:szCs w:val="22"/>
        </w:rPr>
      </w:pPr>
    </w:p>
    <w:p w14:paraId="0B3A1FC2" w14:textId="4FE0FF10" w:rsidR="00C976E2" w:rsidRDefault="00C976E2" w:rsidP="00F81CEA">
      <w:pPr>
        <w:autoSpaceDE w:val="0"/>
        <w:autoSpaceDN w:val="0"/>
        <w:adjustRightInd w:val="0"/>
        <w:spacing w:line="360" w:lineRule="auto"/>
        <w:jc w:val="both"/>
        <w:rPr>
          <w:rFonts w:ascii="Arial" w:hAnsi="Arial" w:cs="Arial"/>
          <w:color w:val="000000"/>
          <w:sz w:val="22"/>
          <w:szCs w:val="22"/>
        </w:rPr>
      </w:pPr>
    </w:p>
    <w:p w14:paraId="05A5DB63" w14:textId="46DE1EE2" w:rsidR="00C976E2" w:rsidRDefault="00C976E2" w:rsidP="00F81CEA">
      <w:pPr>
        <w:autoSpaceDE w:val="0"/>
        <w:autoSpaceDN w:val="0"/>
        <w:adjustRightInd w:val="0"/>
        <w:spacing w:line="360" w:lineRule="auto"/>
        <w:jc w:val="both"/>
        <w:rPr>
          <w:rFonts w:ascii="Arial" w:hAnsi="Arial" w:cs="Arial"/>
          <w:color w:val="000000"/>
          <w:sz w:val="22"/>
          <w:szCs w:val="22"/>
        </w:rPr>
      </w:pPr>
    </w:p>
    <w:p w14:paraId="5253AD9A" w14:textId="6F37BD31" w:rsidR="00C976E2" w:rsidRDefault="00C976E2" w:rsidP="00F81CEA">
      <w:pPr>
        <w:autoSpaceDE w:val="0"/>
        <w:autoSpaceDN w:val="0"/>
        <w:adjustRightInd w:val="0"/>
        <w:spacing w:line="360" w:lineRule="auto"/>
        <w:jc w:val="both"/>
        <w:rPr>
          <w:rFonts w:ascii="Arial" w:hAnsi="Arial" w:cs="Arial"/>
          <w:color w:val="000000"/>
          <w:sz w:val="22"/>
          <w:szCs w:val="22"/>
        </w:rPr>
      </w:pPr>
    </w:p>
    <w:p w14:paraId="4861EF3F" w14:textId="77777777" w:rsidR="00C976E2" w:rsidRDefault="00C976E2" w:rsidP="00F81CEA">
      <w:pPr>
        <w:autoSpaceDE w:val="0"/>
        <w:autoSpaceDN w:val="0"/>
        <w:adjustRightInd w:val="0"/>
        <w:spacing w:line="360" w:lineRule="auto"/>
        <w:jc w:val="both"/>
        <w:rPr>
          <w:rFonts w:ascii="Arial" w:hAnsi="Arial" w:cs="Arial"/>
          <w:color w:val="000000"/>
          <w:sz w:val="22"/>
          <w:szCs w:val="22"/>
        </w:rPr>
      </w:pPr>
    </w:p>
    <w:p w14:paraId="42AF7D1C" w14:textId="23604C44" w:rsidR="00161788" w:rsidRDefault="00592829" w:rsidP="00F81CEA">
      <w:pPr>
        <w:autoSpaceDE w:val="0"/>
        <w:autoSpaceDN w:val="0"/>
        <w:adjustRightInd w:val="0"/>
        <w:spacing w:line="360" w:lineRule="auto"/>
        <w:jc w:val="both"/>
        <w:rPr>
          <w:rFonts w:ascii="Arial" w:hAnsi="Arial" w:cs="Arial"/>
          <w:b/>
          <w:bCs/>
          <w:color w:val="000000"/>
          <w:sz w:val="22"/>
          <w:szCs w:val="22"/>
        </w:rPr>
      </w:pPr>
      <w:r>
        <w:rPr>
          <w:noProof/>
        </w:rPr>
        <w:lastRenderedPageBreak/>
        <w:drawing>
          <wp:anchor distT="0" distB="0" distL="114300" distR="114300" simplePos="0" relativeHeight="251658244" behindDoc="0" locked="0" layoutInCell="1" allowOverlap="1" wp14:anchorId="7A644AA8" wp14:editId="5A5075DB">
            <wp:simplePos x="0" y="0"/>
            <wp:positionH relativeFrom="column">
              <wp:posOffset>3033395</wp:posOffset>
            </wp:positionH>
            <wp:positionV relativeFrom="paragraph">
              <wp:posOffset>241935</wp:posOffset>
            </wp:positionV>
            <wp:extent cx="3295650" cy="2257425"/>
            <wp:effectExtent l="0" t="0" r="0" b="9525"/>
            <wp:wrapThrough wrapText="bothSides">
              <wp:wrapPolygon edited="0">
                <wp:start x="0" y="0"/>
                <wp:lineTo x="0" y="21509"/>
                <wp:lineTo x="21475" y="21509"/>
                <wp:lineTo x="21475" y="0"/>
                <wp:lineTo x="0" y="0"/>
              </wp:wrapPolygon>
            </wp:wrapThrough>
            <wp:docPr id="6" name="Grafik 6" descr="Ein Bild, das Stuhl, draußen, aus Holz, Gewe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tuhl, draußen, aus Holz, Gewehr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56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0A698B0B" wp14:editId="4F31A204">
            <wp:simplePos x="0" y="0"/>
            <wp:positionH relativeFrom="margin">
              <wp:align>left</wp:align>
            </wp:positionH>
            <wp:positionV relativeFrom="paragraph">
              <wp:posOffset>267335</wp:posOffset>
            </wp:positionV>
            <wp:extent cx="2842895" cy="2247900"/>
            <wp:effectExtent l="0" t="0" r="0" b="0"/>
            <wp:wrapThrough wrapText="bothSides">
              <wp:wrapPolygon edited="0">
                <wp:start x="0" y="0"/>
                <wp:lineTo x="0" y="21417"/>
                <wp:lineTo x="21421" y="21417"/>
                <wp:lineTo x="21421" y="0"/>
                <wp:lineTo x="0" y="0"/>
              </wp:wrapPolygon>
            </wp:wrapThrough>
            <wp:docPr id="5" name="Grafik 5" descr="Ein Bild, das drinnen, Zähler, Mixer,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Zähler, Mixer, mehrere enthält.&#10;&#10;Automatisch generierte Beschreibu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289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79F0E" w14:textId="20B7AC7F" w:rsidR="00161788" w:rsidRDefault="00161788" w:rsidP="00F81CEA">
      <w:pPr>
        <w:autoSpaceDE w:val="0"/>
        <w:autoSpaceDN w:val="0"/>
        <w:adjustRightInd w:val="0"/>
        <w:spacing w:line="360" w:lineRule="auto"/>
        <w:jc w:val="both"/>
        <w:rPr>
          <w:rFonts w:ascii="Arial" w:hAnsi="Arial" w:cs="Arial"/>
          <w:b/>
          <w:bCs/>
          <w:color w:val="000000"/>
          <w:sz w:val="22"/>
          <w:szCs w:val="22"/>
        </w:rPr>
      </w:pPr>
    </w:p>
    <w:p w14:paraId="37295062" w14:textId="109F7ED2" w:rsidR="004928CB" w:rsidRDefault="004928CB" w:rsidP="00F81CEA">
      <w:pPr>
        <w:autoSpaceDE w:val="0"/>
        <w:autoSpaceDN w:val="0"/>
        <w:adjustRightInd w:val="0"/>
        <w:spacing w:line="360" w:lineRule="auto"/>
        <w:jc w:val="both"/>
        <w:rPr>
          <w:rFonts w:ascii="Arial" w:hAnsi="Arial" w:cs="Arial"/>
          <w:color w:val="000000"/>
          <w:sz w:val="22"/>
          <w:szCs w:val="22"/>
        </w:rPr>
      </w:pPr>
      <w:r w:rsidRPr="00A27F81">
        <w:rPr>
          <w:rFonts w:ascii="Arial" w:hAnsi="Arial" w:cs="Arial"/>
          <w:b/>
          <w:bCs/>
          <w:color w:val="000000"/>
          <w:sz w:val="22"/>
          <w:szCs w:val="22"/>
        </w:rPr>
        <w:t xml:space="preserve">Bild </w:t>
      </w:r>
      <w:r w:rsidR="00E1547E">
        <w:rPr>
          <w:rFonts w:ascii="Arial" w:hAnsi="Arial" w:cs="Arial"/>
          <w:b/>
          <w:bCs/>
          <w:color w:val="000000"/>
          <w:sz w:val="22"/>
          <w:szCs w:val="22"/>
        </w:rPr>
        <w:t>4</w:t>
      </w:r>
      <w:r w:rsidRPr="00A27F81">
        <w:rPr>
          <w:rFonts w:ascii="Arial" w:hAnsi="Arial" w:cs="Arial"/>
          <w:b/>
          <w:bCs/>
          <w:color w:val="000000"/>
          <w:sz w:val="22"/>
          <w:szCs w:val="22"/>
        </w:rPr>
        <w:t xml:space="preserve"> und </w:t>
      </w:r>
      <w:r w:rsidR="00E1547E">
        <w:rPr>
          <w:rFonts w:ascii="Arial" w:hAnsi="Arial" w:cs="Arial"/>
          <w:b/>
          <w:bCs/>
          <w:color w:val="000000"/>
          <w:sz w:val="22"/>
          <w:szCs w:val="22"/>
        </w:rPr>
        <w:t>5</w:t>
      </w:r>
      <w:r w:rsidRPr="00A27F81">
        <w:rPr>
          <w:rFonts w:ascii="Arial" w:hAnsi="Arial" w:cs="Arial"/>
          <w:b/>
          <w:bCs/>
          <w:color w:val="000000"/>
          <w:sz w:val="22"/>
          <w:szCs w:val="22"/>
        </w:rPr>
        <w:t>:</w:t>
      </w:r>
      <w:r>
        <w:rPr>
          <w:rFonts w:ascii="Arial" w:hAnsi="Arial" w:cs="Arial"/>
          <w:color w:val="000000"/>
          <w:sz w:val="22"/>
          <w:szCs w:val="22"/>
        </w:rPr>
        <w:t xml:space="preserve"> Liebherr </w:t>
      </w:r>
      <w:r w:rsidR="00E81E0B">
        <w:rPr>
          <w:rFonts w:ascii="Arial" w:hAnsi="Arial" w:cs="Arial"/>
          <w:color w:val="000000"/>
          <w:sz w:val="22"/>
          <w:szCs w:val="22"/>
        </w:rPr>
        <w:t xml:space="preserve">in Colmar </w:t>
      </w:r>
      <w:r>
        <w:rPr>
          <w:rFonts w:ascii="Arial" w:hAnsi="Arial" w:cs="Arial"/>
          <w:color w:val="000000"/>
          <w:sz w:val="22"/>
          <w:szCs w:val="22"/>
        </w:rPr>
        <w:t>nutz</w:t>
      </w:r>
      <w:r w:rsidR="00295FF5">
        <w:rPr>
          <w:rFonts w:ascii="Arial" w:hAnsi="Arial" w:cs="Arial"/>
          <w:color w:val="000000"/>
          <w:sz w:val="22"/>
          <w:szCs w:val="22"/>
        </w:rPr>
        <w:t>t</w:t>
      </w:r>
      <w:r>
        <w:rPr>
          <w:rFonts w:ascii="Arial" w:hAnsi="Arial" w:cs="Arial"/>
          <w:color w:val="000000"/>
          <w:sz w:val="22"/>
          <w:szCs w:val="22"/>
        </w:rPr>
        <w:t xml:space="preserve"> auch hybride Systeme</w:t>
      </w:r>
      <w:r w:rsidR="00A27F81">
        <w:rPr>
          <w:rFonts w:ascii="Arial" w:hAnsi="Arial" w:cs="Arial"/>
          <w:color w:val="000000"/>
          <w:sz w:val="22"/>
          <w:szCs w:val="22"/>
        </w:rPr>
        <w:t xml:space="preserve"> mit speziellen Unterkonstruktionen und Aufbauten aus Aluminiumprofilen</w:t>
      </w:r>
      <w:r w:rsidR="00295FF5">
        <w:rPr>
          <w:rFonts w:ascii="Arial" w:hAnsi="Arial" w:cs="Arial"/>
          <w:color w:val="000000"/>
          <w:sz w:val="22"/>
          <w:szCs w:val="22"/>
        </w:rPr>
        <w:t>.</w:t>
      </w:r>
    </w:p>
    <w:p w14:paraId="73D34B99" w14:textId="3B5F03A8" w:rsidR="00F302A5" w:rsidRDefault="00F302A5" w:rsidP="00F81CEA">
      <w:pPr>
        <w:autoSpaceDE w:val="0"/>
        <w:autoSpaceDN w:val="0"/>
        <w:adjustRightInd w:val="0"/>
        <w:spacing w:line="360" w:lineRule="auto"/>
        <w:jc w:val="both"/>
        <w:rPr>
          <w:rFonts w:ascii="Arial" w:hAnsi="Arial" w:cs="Arial"/>
          <w:color w:val="000000"/>
          <w:sz w:val="22"/>
          <w:szCs w:val="22"/>
        </w:rPr>
      </w:pPr>
    </w:p>
    <w:p w14:paraId="0C54F6D6" w14:textId="5692EC7D" w:rsidR="00865DEA" w:rsidRDefault="00F302A5" w:rsidP="00F81CE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58245" behindDoc="0" locked="0" layoutInCell="1" allowOverlap="1" wp14:anchorId="7D9F8FF1" wp14:editId="1ABAF39C">
            <wp:simplePos x="0" y="0"/>
            <wp:positionH relativeFrom="margin">
              <wp:posOffset>-391795</wp:posOffset>
            </wp:positionH>
            <wp:positionV relativeFrom="paragraph">
              <wp:posOffset>367030</wp:posOffset>
            </wp:positionV>
            <wp:extent cx="2457450" cy="1638300"/>
            <wp:effectExtent l="0" t="9525" r="9525" b="9525"/>
            <wp:wrapThrough wrapText="bothSides">
              <wp:wrapPolygon edited="0">
                <wp:start x="-84" y="21474"/>
                <wp:lineTo x="21516" y="21474"/>
                <wp:lineTo x="21516" y="126"/>
                <wp:lineTo x="-84" y="126"/>
                <wp:lineTo x="-84" y="21474"/>
              </wp:wrapPolygon>
            </wp:wrapThrough>
            <wp:docPr id="7" name="Grafik 7" descr="Ein Bild, das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Wand enthält.&#10;&#10;Automatisch generierte Beschreibu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24574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DEA" w:rsidRPr="00080DF9">
        <w:rPr>
          <w:rFonts w:ascii="Arial" w:hAnsi="Arial" w:cs="Arial"/>
          <w:b/>
          <w:bCs/>
          <w:color w:val="000000"/>
          <w:sz w:val="22"/>
          <w:szCs w:val="22"/>
        </w:rPr>
        <w:t xml:space="preserve">Bild </w:t>
      </w:r>
      <w:r w:rsidR="00E1547E">
        <w:rPr>
          <w:rFonts w:ascii="Arial" w:hAnsi="Arial" w:cs="Arial"/>
          <w:b/>
          <w:bCs/>
          <w:color w:val="000000"/>
          <w:sz w:val="22"/>
          <w:szCs w:val="22"/>
        </w:rPr>
        <w:t>6</w:t>
      </w:r>
      <w:r w:rsidR="00865DEA" w:rsidRPr="00080DF9">
        <w:rPr>
          <w:rFonts w:ascii="Arial" w:hAnsi="Arial" w:cs="Arial"/>
          <w:b/>
          <w:bCs/>
          <w:color w:val="000000"/>
          <w:sz w:val="22"/>
          <w:szCs w:val="22"/>
        </w:rPr>
        <w:t>:</w:t>
      </w:r>
      <w:r w:rsidR="00865DEA">
        <w:rPr>
          <w:rFonts w:ascii="Arial" w:hAnsi="Arial" w:cs="Arial"/>
          <w:color w:val="000000"/>
          <w:sz w:val="22"/>
          <w:szCs w:val="22"/>
        </w:rPr>
        <w:t xml:space="preserve"> item Komponenten kommen in der gesamten Produktion zum Einsatz, wie hier als</w:t>
      </w:r>
      <w:r w:rsidR="00A65571">
        <w:rPr>
          <w:rFonts w:ascii="Arial" w:hAnsi="Arial" w:cs="Arial"/>
          <w:color w:val="000000"/>
          <w:sz w:val="22"/>
          <w:szCs w:val="22"/>
        </w:rPr>
        <w:t xml:space="preserve"> </w:t>
      </w:r>
      <w:r w:rsidR="00A65571" w:rsidRPr="00A65571">
        <w:rPr>
          <w:rFonts w:ascii="Arial" w:hAnsi="Arial" w:cs="Arial"/>
          <w:color w:val="000000"/>
          <w:sz w:val="22"/>
          <w:szCs w:val="22"/>
        </w:rPr>
        <w:t>Schraubanwendung an einem Teleskop zur Drehmomentenabstützung</w:t>
      </w:r>
      <w:r w:rsidR="00631894">
        <w:rPr>
          <w:rFonts w:ascii="Arial" w:hAnsi="Arial" w:cs="Arial"/>
          <w:color w:val="000000"/>
          <w:sz w:val="22"/>
          <w:szCs w:val="22"/>
        </w:rPr>
        <w:t>.</w:t>
      </w:r>
    </w:p>
    <w:p w14:paraId="29BFF80A" w14:textId="38F6C35E" w:rsidR="00631894" w:rsidRDefault="00631894" w:rsidP="00F81CEA">
      <w:pPr>
        <w:autoSpaceDE w:val="0"/>
        <w:autoSpaceDN w:val="0"/>
        <w:adjustRightInd w:val="0"/>
        <w:spacing w:line="360" w:lineRule="auto"/>
        <w:jc w:val="both"/>
        <w:rPr>
          <w:rFonts w:ascii="Arial" w:hAnsi="Arial" w:cs="Arial"/>
          <w:color w:val="000000"/>
          <w:sz w:val="22"/>
          <w:szCs w:val="22"/>
        </w:rPr>
      </w:pPr>
    </w:p>
    <w:p w14:paraId="6DB1B42E" w14:textId="23F6595E" w:rsidR="00161788" w:rsidRDefault="00161788" w:rsidP="00F81CEA">
      <w:pPr>
        <w:autoSpaceDE w:val="0"/>
        <w:autoSpaceDN w:val="0"/>
        <w:adjustRightInd w:val="0"/>
        <w:spacing w:line="360" w:lineRule="auto"/>
        <w:jc w:val="both"/>
        <w:rPr>
          <w:rFonts w:ascii="Arial" w:hAnsi="Arial" w:cs="Arial"/>
          <w:color w:val="000000"/>
          <w:sz w:val="22"/>
          <w:szCs w:val="22"/>
        </w:rPr>
      </w:pPr>
    </w:p>
    <w:p w14:paraId="3CCF3434" w14:textId="41DFBB13" w:rsidR="002A0456" w:rsidRDefault="002A0456" w:rsidP="00F81CEA">
      <w:pPr>
        <w:autoSpaceDE w:val="0"/>
        <w:autoSpaceDN w:val="0"/>
        <w:adjustRightInd w:val="0"/>
        <w:spacing w:line="360" w:lineRule="auto"/>
        <w:jc w:val="both"/>
        <w:rPr>
          <w:rFonts w:ascii="Arial" w:hAnsi="Arial" w:cs="Arial"/>
          <w:color w:val="000000"/>
          <w:sz w:val="22"/>
          <w:szCs w:val="22"/>
        </w:rPr>
      </w:pPr>
    </w:p>
    <w:p w14:paraId="06A6D903" w14:textId="2566607E" w:rsidR="002A0456" w:rsidRDefault="002A0456" w:rsidP="00F81CEA">
      <w:pPr>
        <w:autoSpaceDE w:val="0"/>
        <w:autoSpaceDN w:val="0"/>
        <w:adjustRightInd w:val="0"/>
        <w:spacing w:line="360" w:lineRule="auto"/>
        <w:jc w:val="both"/>
        <w:rPr>
          <w:rFonts w:ascii="Arial" w:hAnsi="Arial" w:cs="Arial"/>
          <w:color w:val="000000"/>
          <w:sz w:val="22"/>
          <w:szCs w:val="22"/>
        </w:rPr>
      </w:pPr>
    </w:p>
    <w:p w14:paraId="33B3D977" w14:textId="77777777" w:rsidR="002A0456" w:rsidRDefault="002A0456" w:rsidP="00F81CEA">
      <w:pPr>
        <w:autoSpaceDE w:val="0"/>
        <w:autoSpaceDN w:val="0"/>
        <w:adjustRightInd w:val="0"/>
        <w:spacing w:line="360" w:lineRule="auto"/>
        <w:jc w:val="both"/>
        <w:rPr>
          <w:rFonts w:ascii="Arial" w:hAnsi="Arial" w:cs="Arial"/>
          <w:color w:val="000000"/>
          <w:sz w:val="22"/>
          <w:szCs w:val="22"/>
        </w:rPr>
      </w:pPr>
    </w:p>
    <w:p w14:paraId="7F0BC009" w14:textId="4E25694A" w:rsidR="00161788" w:rsidRDefault="00161788" w:rsidP="00F81CEA">
      <w:pPr>
        <w:autoSpaceDE w:val="0"/>
        <w:autoSpaceDN w:val="0"/>
        <w:adjustRightInd w:val="0"/>
        <w:spacing w:line="360" w:lineRule="auto"/>
        <w:jc w:val="both"/>
        <w:rPr>
          <w:rFonts w:ascii="Arial" w:hAnsi="Arial" w:cs="Arial"/>
          <w:color w:val="000000"/>
          <w:sz w:val="22"/>
          <w:szCs w:val="22"/>
        </w:rPr>
      </w:pPr>
    </w:p>
    <w:p w14:paraId="3A3ACEAC" w14:textId="64EFA846" w:rsidR="00161788" w:rsidRDefault="00161788" w:rsidP="00F81CEA">
      <w:pPr>
        <w:autoSpaceDE w:val="0"/>
        <w:autoSpaceDN w:val="0"/>
        <w:adjustRightInd w:val="0"/>
        <w:spacing w:line="360" w:lineRule="auto"/>
        <w:jc w:val="both"/>
        <w:rPr>
          <w:rFonts w:ascii="Arial" w:hAnsi="Arial" w:cs="Arial"/>
          <w:color w:val="000000"/>
          <w:sz w:val="22"/>
          <w:szCs w:val="22"/>
        </w:rPr>
      </w:pPr>
    </w:p>
    <w:p w14:paraId="072356CD" w14:textId="5D6CA553" w:rsidR="00161788" w:rsidRDefault="00161788" w:rsidP="00F81CEA">
      <w:pPr>
        <w:autoSpaceDE w:val="0"/>
        <w:autoSpaceDN w:val="0"/>
        <w:adjustRightInd w:val="0"/>
        <w:spacing w:line="360" w:lineRule="auto"/>
        <w:jc w:val="both"/>
        <w:rPr>
          <w:rFonts w:ascii="Arial" w:hAnsi="Arial" w:cs="Arial"/>
          <w:color w:val="000000"/>
          <w:sz w:val="22"/>
          <w:szCs w:val="22"/>
        </w:rPr>
      </w:pPr>
    </w:p>
    <w:p w14:paraId="490F8A30" w14:textId="77777777" w:rsidR="00161788" w:rsidRDefault="00161788" w:rsidP="00F81CEA">
      <w:pPr>
        <w:autoSpaceDE w:val="0"/>
        <w:autoSpaceDN w:val="0"/>
        <w:adjustRightInd w:val="0"/>
        <w:spacing w:line="360" w:lineRule="auto"/>
        <w:jc w:val="both"/>
        <w:rPr>
          <w:rFonts w:ascii="Arial" w:hAnsi="Arial" w:cs="Arial"/>
          <w:color w:val="000000"/>
          <w:sz w:val="22"/>
          <w:szCs w:val="22"/>
        </w:rPr>
      </w:pPr>
    </w:p>
    <w:p w14:paraId="19548C88" w14:textId="2BFFAD84" w:rsidR="00631894" w:rsidRPr="0090048C" w:rsidRDefault="0090048C" w:rsidP="00F81CEA">
      <w:pPr>
        <w:autoSpaceDE w:val="0"/>
        <w:autoSpaceDN w:val="0"/>
        <w:adjustRightInd w:val="0"/>
        <w:spacing w:line="360" w:lineRule="auto"/>
        <w:jc w:val="both"/>
        <w:rPr>
          <w:rFonts w:ascii="Arial" w:hAnsi="Arial" w:cs="Arial"/>
          <w:b/>
          <w:bCs/>
          <w:color w:val="000000"/>
          <w:sz w:val="22"/>
          <w:szCs w:val="22"/>
        </w:rPr>
      </w:pPr>
      <w:r>
        <w:rPr>
          <w:noProof/>
        </w:rPr>
        <w:drawing>
          <wp:anchor distT="0" distB="0" distL="114300" distR="114300" simplePos="0" relativeHeight="251658246" behindDoc="0" locked="0" layoutInCell="1" allowOverlap="1" wp14:anchorId="7B8A97FB" wp14:editId="6E9D7755">
            <wp:simplePos x="0" y="0"/>
            <wp:positionH relativeFrom="column">
              <wp:posOffset>4445</wp:posOffset>
            </wp:positionH>
            <wp:positionV relativeFrom="paragraph">
              <wp:posOffset>0</wp:posOffset>
            </wp:positionV>
            <wp:extent cx="2686050" cy="2014143"/>
            <wp:effectExtent l="0" t="0" r="0" b="5715"/>
            <wp:wrapThrough wrapText="bothSides">
              <wp:wrapPolygon edited="0">
                <wp:start x="0" y="0"/>
                <wp:lineTo x="0" y="21457"/>
                <wp:lineTo x="21447" y="21457"/>
                <wp:lineTo x="21447" y="0"/>
                <wp:lineTo x="0" y="0"/>
              </wp:wrapPolygon>
            </wp:wrapThrough>
            <wp:docPr id="8" name="Grafik 8" descr="Ein Bild, das Text,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Outdoorobjekt enthält.&#10;&#10;Automatisch generierte Beschreibu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86050" cy="2014143"/>
                    </a:xfrm>
                    <a:prstGeom prst="rect">
                      <a:avLst/>
                    </a:prstGeom>
                    <a:noFill/>
                    <a:ln>
                      <a:noFill/>
                    </a:ln>
                  </pic:spPr>
                </pic:pic>
              </a:graphicData>
            </a:graphic>
            <wp14:sizeRelH relativeFrom="page">
              <wp14:pctWidth>0</wp14:pctWidth>
            </wp14:sizeRelH>
            <wp14:sizeRelV relativeFrom="page">
              <wp14:pctHeight>0</wp14:pctHeight>
            </wp14:sizeRelV>
          </wp:anchor>
        </w:drawing>
      </w:r>
      <w:r w:rsidR="00631894" w:rsidRPr="00200963">
        <w:rPr>
          <w:rFonts w:ascii="Arial" w:hAnsi="Arial" w:cs="Arial"/>
          <w:b/>
          <w:bCs/>
          <w:color w:val="000000"/>
          <w:sz w:val="22"/>
          <w:szCs w:val="22"/>
        </w:rPr>
        <w:t xml:space="preserve">Bild </w:t>
      </w:r>
      <w:r w:rsidR="00E1547E">
        <w:rPr>
          <w:rFonts w:ascii="Arial" w:hAnsi="Arial" w:cs="Arial"/>
          <w:b/>
          <w:bCs/>
          <w:color w:val="000000"/>
          <w:sz w:val="22"/>
          <w:szCs w:val="22"/>
        </w:rPr>
        <w:t>7</w:t>
      </w:r>
      <w:r w:rsidR="00631894" w:rsidRPr="00200963">
        <w:rPr>
          <w:rFonts w:ascii="Arial" w:hAnsi="Arial" w:cs="Arial"/>
          <w:b/>
          <w:bCs/>
          <w:color w:val="000000"/>
          <w:sz w:val="22"/>
          <w:szCs w:val="22"/>
        </w:rPr>
        <w:t>:</w:t>
      </w:r>
      <w:r w:rsidR="00631894">
        <w:rPr>
          <w:rFonts w:ascii="Arial" w:hAnsi="Arial" w:cs="Arial"/>
          <w:color w:val="000000"/>
          <w:sz w:val="22"/>
          <w:szCs w:val="22"/>
        </w:rPr>
        <w:t xml:space="preserve"> </w:t>
      </w:r>
      <w:r w:rsidR="0063613F">
        <w:rPr>
          <w:rFonts w:ascii="Arial" w:hAnsi="Arial" w:cs="Arial"/>
          <w:color w:val="000000"/>
          <w:sz w:val="22"/>
          <w:szCs w:val="22"/>
        </w:rPr>
        <w:t xml:space="preserve">Mit einem 3D-Drucker </w:t>
      </w:r>
      <w:r w:rsidR="00D95F70">
        <w:rPr>
          <w:rFonts w:ascii="Arial" w:hAnsi="Arial" w:cs="Arial"/>
          <w:color w:val="000000"/>
          <w:sz w:val="22"/>
          <w:szCs w:val="22"/>
        </w:rPr>
        <w:t xml:space="preserve">stellen </w:t>
      </w:r>
      <w:r w:rsidR="00CB2512">
        <w:rPr>
          <w:rFonts w:ascii="Arial" w:hAnsi="Arial" w:cs="Arial"/>
          <w:color w:val="000000"/>
          <w:sz w:val="22"/>
          <w:szCs w:val="22"/>
        </w:rPr>
        <w:t xml:space="preserve">die </w:t>
      </w:r>
      <w:r w:rsidR="00D95F70">
        <w:rPr>
          <w:rFonts w:ascii="Arial" w:hAnsi="Arial" w:cs="Arial"/>
          <w:color w:val="000000"/>
          <w:sz w:val="22"/>
          <w:szCs w:val="22"/>
        </w:rPr>
        <w:t>Mitarbeite</w:t>
      </w:r>
      <w:r w:rsidR="00BA6AEF">
        <w:rPr>
          <w:rFonts w:ascii="Arial" w:hAnsi="Arial" w:cs="Arial"/>
          <w:color w:val="000000"/>
          <w:sz w:val="22"/>
          <w:szCs w:val="22"/>
        </w:rPr>
        <w:t>nden</w:t>
      </w:r>
      <w:r w:rsidR="00D95F70">
        <w:rPr>
          <w:rFonts w:ascii="Arial" w:hAnsi="Arial" w:cs="Arial"/>
          <w:color w:val="000000"/>
          <w:sz w:val="22"/>
          <w:szCs w:val="22"/>
        </w:rPr>
        <w:t xml:space="preserve"> von Liebherr</w:t>
      </w:r>
      <w:r w:rsidR="00200963">
        <w:rPr>
          <w:rFonts w:ascii="Arial" w:hAnsi="Arial" w:cs="Arial"/>
          <w:color w:val="000000"/>
          <w:sz w:val="22"/>
          <w:szCs w:val="22"/>
        </w:rPr>
        <w:t xml:space="preserve"> spezielle Halterungen für</w:t>
      </w:r>
      <w:r w:rsidR="00295FF5">
        <w:rPr>
          <w:rFonts w:ascii="Arial" w:hAnsi="Arial" w:cs="Arial"/>
          <w:color w:val="000000"/>
          <w:sz w:val="22"/>
          <w:szCs w:val="22"/>
        </w:rPr>
        <w:t xml:space="preserve"> Messmittel oder Füllbehälter </w:t>
      </w:r>
      <w:r w:rsidR="00877E3E">
        <w:rPr>
          <w:rFonts w:ascii="Arial" w:hAnsi="Arial" w:cs="Arial"/>
          <w:color w:val="000000"/>
          <w:sz w:val="22"/>
          <w:szCs w:val="22"/>
        </w:rPr>
        <w:t>her</w:t>
      </w:r>
      <w:r w:rsidR="00200963">
        <w:rPr>
          <w:rFonts w:ascii="Arial" w:hAnsi="Arial" w:cs="Arial"/>
          <w:color w:val="000000"/>
          <w:sz w:val="22"/>
          <w:szCs w:val="22"/>
        </w:rPr>
        <w:t>, die über die item Systemnut 8 direkt an den Arbeitsplätzen montiert werden können.</w:t>
      </w:r>
    </w:p>
    <w:p w14:paraId="283AA0AE" w14:textId="6CF90CC0" w:rsidR="00DB5B0F" w:rsidRDefault="00DB5B0F" w:rsidP="00311B91">
      <w:pPr>
        <w:spacing w:line="360" w:lineRule="auto"/>
        <w:jc w:val="both"/>
        <w:rPr>
          <w:rFonts w:ascii="Arial" w:hAnsi="Arial" w:cs="Arial"/>
          <w:bCs/>
          <w:sz w:val="22"/>
          <w:szCs w:val="18"/>
          <w:lang w:eastAsia="en-US"/>
        </w:rPr>
      </w:pPr>
    </w:p>
    <w:p w14:paraId="633A1B36" w14:textId="12FBE77B" w:rsidR="00467F6B" w:rsidRDefault="00467F6B" w:rsidP="002B66DA">
      <w:pPr>
        <w:spacing w:line="360" w:lineRule="auto"/>
        <w:jc w:val="both"/>
        <w:rPr>
          <w:rFonts w:ascii="Arial" w:hAnsi="Arial" w:cs="Arial"/>
          <w:b/>
          <w:sz w:val="22"/>
          <w:szCs w:val="18"/>
          <w:lang w:eastAsia="en-US"/>
        </w:rPr>
      </w:pPr>
    </w:p>
    <w:p w14:paraId="64EC0FDB" w14:textId="77777777" w:rsidR="00BE6691" w:rsidRDefault="00BE6691"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7BB221AF" w14:textId="72731563" w:rsidR="00433729" w:rsidRDefault="00433729" w:rsidP="00311B91">
      <w:pPr>
        <w:spacing w:line="360" w:lineRule="auto"/>
        <w:jc w:val="both"/>
        <w:rPr>
          <w:rFonts w:ascii="Arial" w:hAnsi="Arial"/>
          <w:b/>
          <w:bCs/>
          <w:sz w:val="18"/>
        </w:rPr>
      </w:pPr>
    </w:p>
    <w:p w14:paraId="0A80E8F9" w14:textId="2AE05840" w:rsidR="00433729" w:rsidRDefault="00433729" w:rsidP="00311B91">
      <w:pPr>
        <w:spacing w:line="360" w:lineRule="auto"/>
        <w:jc w:val="both"/>
        <w:rPr>
          <w:rFonts w:ascii="Arial" w:hAnsi="Arial"/>
          <w:b/>
          <w:bCs/>
          <w:sz w:val="18"/>
        </w:rPr>
      </w:pPr>
    </w:p>
    <w:p w14:paraId="6731090E" w14:textId="2FC2D2B4"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64C25941"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177B9CB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269F4EB2"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265C05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7FC3D2A9" w14:textId="590CE467" w:rsidR="00E81E0B" w:rsidRPr="008B5AF8" w:rsidRDefault="00E81E0B" w:rsidP="00E81E0B">
      <w:pPr>
        <w:pStyle w:val="BoilerplateCopyhead9Pt"/>
        <w:rPr>
          <w:lang w:val="de-DE"/>
        </w:rPr>
      </w:pPr>
      <w:r w:rsidRPr="008B5AF8">
        <w:rPr>
          <w:lang w:val="de-DE"/>
        </w:rPr>
        <w:t xml:space="preserve">Über die </w:t>
      </w:r>
      <w:r>
        <w:rPr>
          <w:lang w:val="de-DE"/>
        </w:rPr>
        <w:t>Liebherr-Components AG</w:t>
      </w:r>
    </w:p>
    <w:p w14:paraId="1675A338" w14:textId="38DC2067" w:rsidR="00E81E0B" w:rsidRPr="003A3258" w:rsidRDefault="00E81E0B" w:rsidP="00E81E0B">
      <w:pPr>
        <w:spacing w:line="276" w:lineRule="auto"/>
        <w:jc w:val="both"/>
        <w:rPr>
          <w:rFonts w:ascii="Arial" w:hAnsi="Arial"/>
          <w:sz w:val="18"/>
          <w:szCs w:val="18"/>
        </w:rPr>
      </w:pPr>
      <w:r w:rsidRPr="003A3258">
        <w:rPr>
          <w:rFonts w:ascii="Arial" w:hAnsi="Arial"/>
          <w:sz w:val="18"/>
          <w:szCs w:val="18"/>
        </w:rPr>
        <w:t>Die Firmengruppe Liebherr ist in diesem Segment auf die Entwicklung, Konstruktion, Fertigung und Aufarbeitung leistungsfähiger Komponenten auf dem Gebiet der mechanischen, hydraulischen und elektrischen Antriebs- und Steuerungstechnik spezialisiert. Zuständig für die Koordination aller Aktivitäten des Produktsegments Komponenten ist die Liebherr-Component Technologies AG mit Sitz in Bulle (Schweiz).</w:t>
      </w:r>
    </w:p>
    <w:p w14:paraId="3A035EB4" w14:textId="75CE2A3A" w:rsidR="00E81E0B" w:rsidRPr="003A3258" w:rsidRDefault="00E81E0B" w:rsidP="00E81E0B">
      <w:pPr>
        <w:spacing w:line="276" w:lineRule="auto"/>
        <w:jc w:val="both"/>
        <w:rPr>
          <w:rFonts w:ascii="Arial" w:hAnsi="Arial"/>
          <w:sz w:val="18"/>
          <w:szCs w:val="18"/>
        </w:rPr>
      </w:pPr>
      <w:r w:rsidRPr="003A3258">
        <w:rPr>
          <w:rFonts w:ascii="Arial" w:hAnsi="Arial"/>
          <w:sz w:val="18"/>
          <w:szCs w:val="18"/>
        </w:rPr>
        <w:t>Das umfangreiche Programm umfasst Diesel- und Gasmotoren, Einspritzsysteme, Motorsteuergeräte, Axialkolbenpumpen und -motoren, Hydraulikzylinder, Großwälzlager, Getriebe und Seilwinden, Schaltanlagen, Komponenten der Elektronik und Leistungselektronik sowie Software. Die qualitativ hochwertigen Komponenten kommen in Kranen und Erdbewegungsmaschinen, in der Minenindustrie, maritimen Anwendungen, Windkraftanlagen, in der Fahrzeugtechnik oder in der Luftfahrt und Verkehrstechnik zum Einsatz. Synergieeffekte aus den anderen Produktsegmenten der Firmengruppe Liebherr werden genutzt, um die stetige technologische Weiterentwicklung voranzutreiben.</w:t>
      </w:r>
    </w:p>
    <w:p w14:paraId="4230805F" w14:textId="0D9F439D" w:rsidR="00E81E0B" w:rsidRDefault="00E81E0B" w:rsidP="00E81E0B">
      <w:pPr>
        <w:pStyle w:val="BoilerplateCopyhead9Pt"/>
        <w:rPr>
          <w:lang w:val="de-DE"/>
        </w:rPr>
      </w:pPr>
    </w:p>
    <w:p w14:paraId="2E55048C" w14:textId="1FF246FE" w:rsidR="00E81E0B" w:rsidRPr="00DE6E5C" w:rsidRDefault="00E81E0B" w:rsidP="00E81E0B">
      <w:pPr>
        <w:pStyle w:val="BoilerplateCopyhead9Pt"/>
        <w:rPr>
          <w:lang w:val="de-DE"/>
        </w:rPr>
      </w:pPr>
      <w:r w:rsidRPr="00DE6E5C">
        <w:rPr>
          <w:lang w:val="de-DE"/>
        </w:rPr>
        <w:t>Über die Firmengruppe Liebherr</w:t>
      </w:r>
    </w:p>
    <w:p w14:paraId="0E9C2A95" w14:textId="235AC551" w:rsidR="00E81E0B" w:rsidRPr="00DE6E5C" w:rsidRDefault="00E81E0B" w:rsidP="00E81E0B">
      <w:pPr>
        <w:pStyle w:val="BoilerplateCopytext9Pt"/>
        <w:rPr>
          <w:lang w:val="de-DE"/>
        </w:rPr>
      </w:pPr>
      <w:r w:rsidRPr="00DE6E5C">
        <w:rPr>
          <w:lang w:val="de-DE"/>
        </w:rPr>
        <w:t>Die Firmengruppe Liebherr ist ein familiengeführtes Technologieunternehmen mit breit diversifiziertem Produktprogramm. Das Unternehmen zählt zu den größten Baumaschinenherstellern der Welt, bietet aber auch auf vielen anderen Gebieten hochwertige, nutzenorientierte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14:paraId="1D74E54D" w14:textId="388274B3"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2C943C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B90416">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2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E256C8" w:rsidRDefault="00311B91" w:rsidP="00311B91">
      <w:pPr>
        <w:spacing w:line="360" w:lineRule="auto"/>
        <w:jc w:val="both"/>
        <w:rPr>
          <w:rFonts w:ascii="Arial" w:hAnsi="Arial" w:cs="Arial"/>
          <w:sz w:val="22"/>
          <w:szCs w:val="18"/>
          <w:lang w:val="it-IT" w:eastAsia="en-US"/>
        </w:rPr>
      </w:pPr>
      <w:r w:rsidRPr="00E256C8">
        <w:rPr>
          <w:rFonts w:ascii="Arial" w:hAnsi="Arial" w:cs="Arial"/>
          <w:sz w:val="22"/>
          <w:szCs w:val="18"/>
          <w:lang w:val="it-IT" w:eastAsia="en-US"/>
        </w:rPr>
        <w:t>Herzog-Adolf-Straße 3 • 56410 Montabaur</w:t>
      </w:r>
    </w:p>
    <w:p w14:paraId="23ED5DB2" w14:textId="77777777" w:rsidR="00311B91" w:rsidRPr="00E256C8" w:rsidRDefault="00311B91" w:rsidP="00311B91">
      <w:pPr>
        <w:spacing w:line="360" w:lineRule="auto"/>
        <w:jc w:val="both"/>
        <w:rPr>
          <w:rFonts w:ascii="Arial" w:hAnsi="Arial" w:cs="Arial"/>
          <w:sz w:val="22"/>
          <w:szCs w:val="18"/>
          <w:lang w:val="it-IT" w:eastAsia="en-US"/>
        </w:rPr>
      </w:pPr>
      <w:r w:rsidRPr="00E256C8">
        <w:rPr>
          <w:rFonts w:ascii="Arial" w:hAnsi="Arial" w:cs="Arial"/>
          <w:sz w:val="22"/>
          <w:szCs w:val="18"/>
          <w:lang w:val="it-IT"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27"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01161042" w:rsidR="00D065B7" w:rsidRPr="00311B91" w:rsidRDefault="00D065B7" w:rsidP="00311B91"/>
    <w:sectPr w:rsidR="00D065B7" w:rsidRPr="00311B91" w:rsidSect="001F0EC7">
      <w:headerReference w:type="default" r:id="rId28"/>
      <w:footerReference w:type="default" r:id="rId2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0180" w14:textId="77777777" w:rsidR="00F26C5F" w:rsidRDefault="00F26C5F">
      <w:r>
        <w:separator/>
      </w:r>
    </w:p>
  </w:endnote>
  <w:endnote w:type="continuationSeparator" w:id="0">
    <w:p w14:paraId="4856FA0F" w14:textId="77777777" w:rsidR="00F26C5F" w:rsidRDefault="00F26C5F">
      <w:r>
        <w:continuationSeparator/>
      </w:r>
    </w:p>
  </w:endnote>
  <w:endnote w:type="continuationNotice" w:id="1">
    <w:p w14:paraId="363D4685" w14:textId="77777777" w:rsidR="00F26C5F" w:rsidRDefault="00F26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63F0" w14:textId="77777777" w:rsidR="00F26C5F" w:rsidRDefault="00F26C5F">
      <w:r>
        <w:separator/>
      </w:r>
    </w:p>
  </w:footnote>
  <w:footnote w:type="continuationSeparator" w:id="0">
    <w:p w14:paraId="67977DF0" w14:textId="77777777" w:rsidR="00F26C5F" w:rsidRDefault="00F26C5F">
      <w:r>
        <w:continuationSeparator/>
      </w:r>
    </w:p>
  </w:footnote>
  <w:footnote w:type="continuationNotice" w:id="1">
    <w:p w14:paraId="2BB0A8B7" w14:textId="77777777" w:rsidR="00F26C5F" w:rsidRDefault="00F26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4962F6AF"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38F46AA0" w:rsidRPr="38F46AA0">
      <w:rPr>
        <w:rFonts w:ascii="Arial" w:hAnsi="Arial" w:cs="Arial"/>
        <w:sz w:val="32"/>
        <w:szCs w:val="32"/>
      </w:rPr>
      <w:t>Anwenderbericht</w:t>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AC78FD"/>
    <w:multiLevelType w:val="hybridMultilevel"/>
    <w:tmpl w:val="9D869528"/>
    <w:lvl w:ilvl="0" w:tplc="D3027C8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6562481">
    <w:abstractNumId w:val="9"/>
  </w:num>
  <w:num w:numId="2" w16cid:durableId="650135480">
    <w:abstractNumId w:val="7"/>
  </w:num>
  <w:num w:numId="3" w16cid:durableId="1426421525">
    <w:abstractNumId w:val="6"/>
  </w:num>
  <w:num w:numId="4" w16cid:durableId="738870893">
    <w:abstractNumId w:val="5"/>
  </w:num>
  <w:num w:numId="5" w16cid:durableId="336931243">
    <w:abstractNumId w:val="4"/>
  </w:num>
  <w:num w:numId="6" w16cid:durableId="1868372338">
    <w:abstractNumId w:val="8"/>
  </w:num>
  <w:num w:numId="7" w16cid:durableId="833422432">
    <w:abstractNumId w:val="3"/>
  </w:num>
  <w:num w:numId="8" w16cid:durableId="231694969">
    <w:abstractNumId w:val="2"/>
  </w:num>
  <w:num w:numId="9" w16cid:durableId="1024791421">
    <w:abstractNumId w:val="1"/>
  </w:num>
  <w:num w:numId="10" w16cid:durableId="820275154">
    <w:abstractNumId w:val="0"/>
  </w:num>
  <w:num w:numId="11" w16cid:durableId="672608073">
    <w:abstractNumId w:val="13"/>
  </w:num>
  <w:num w:numId="12" w16cid:durableId="431975617">
    <w:abstractNumId w:val="11"/>
  </w:num>
  <w:num w:numId="13" w16cid:durableId="630399316">
    <w:abstractNumId w:val="15"/>
  </w:num>
  <w:num w:numId="14" w16cid:durableId="2006855148">
    <w:abstractNumId w:val="16"/>
  </w:num>
  <w:num w:numId="15" w16cid:durableId="1849557421">
    <w:abstractNumId w:val="10"/>
  </w:num>
  <w:num w:numId="16" w16cid:durableId="954140249">
    <w:abstractNumId w:val="12"/>
  </w:num>
  <w:num w:numId="17" w16cid:durableId="8571595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4851"/>
    <w:rsid w:val="00016659"/>
    <w:rsid w:val="0001769D"/>
    <w:rsid w:val="0001770C"/>
    <w:rsid w:val="0002024B"/>
    <w:rsid w:val="00020FF5"/>
    <w:rsid w:val="0002256D"/>
    <w:rsid w:val="0002288D"/>
    <w:rsid w:val="00025ACB"/>
    <w:rsid w:val="00025FAE"/>
    <w:rsid w:val="00035C66"/>
    <w:rsid w:val="00036CE5"/>
    <w:rsid w:val="00037E80"/>
    <w:rsid w:val="00042B84"/>
    <w:rsid w:val="00042EED"/>
    <w:rsid w:val="000432B9"/>
    <w:rsid w:val="0004349E"/>
    <w:rsid w:val="00043E3A"/>
    <w:rsid w:val="00044AA8"/>
    <w:rsid w:val="00045475"/>
    <w:rsid w:val="0005068C"/>
    <w:rsid w:val="000513A2"/>
    <w:rsid w:val="000528AB"/>
    <w:rsid w:val="00053DED"/>
    <w:rsid w:val="0005665C"/>
    <w:rsid w:val="00057CBC"/>
    <w:rsid w:val="00065616"/>
    <w:rsid w:val="00066CE9"/>
    <w:rsid w:val="0007071A"/>
    <w:rsid w:val="000763CD"/>
    <w:rsid w:val="00076C28"/>
    <w:rsid w:val="00080DF9"/>
    <w:rsid w:val="00090A8A"/>
    <w:rsid w:val="00092278"/>
    <w:rsid w:val="000925AD"/>
    <w:rsid w:val="00092C36"/>
    <w:rsid w:val="00093589"/>
    <w:rsid w:val="000A2FC5"/>
    <w:rsid w:val="000A384F"/>
    <w:rsid w:val="000A3925"/>
    <w:rsid w:val="000A3A9F"/>
    <w:rsid w:val="000A538C"/>
    <w:rsid w:val="000A7276"/>
    <w:rsid w:val="000B0297"/>
    <w:rsid w:val="000B13FE"/>
    <w:rsid w:val="000B1C47"/>
    <w:rsid w:val="000B2487"/>
    <w:rsid w:val="000B322B"/>
    <w:rsid w:val="000B3953"/>
    <w:rsid w:val="000B3F97"/>
    <w:rsid w:val="000B6911"/>
    <w:rsid w:val="000C61E1"/>
    <w:rsid w:val="000D0661"/>
    <w:rsid w:val="000D64FB"/>
    <w:rsid w:val="000E0D65"/>
    <w:rsid w:val="000E2167"/>
    <w:rsid w:val="000E27B2"/>
    <w:rsid w:val="000E32FF"/>
    <w:rsid w:val="000E3E1D"/>
    <w:rsid w:val="000F1211"/>
    <w:rsid w:val="000F17BF"/>
    <w:rsid w:val="000F35CE"/>
    <w:rsid w:val="000F3D1D"/>
    <w:rsid w:val="000F4FAD"/>
    <w:rsid w:val="000F571B"/>
    <w:rsid w:val="0010019B"/>
    <w:rsid w:val="00102212"/>
    <w:rsid w:val="0010260C"/>
    <w:rsid w:val="00104DC7"/>
    <w:rsid w:val="0011163C"/>
    <w:rsid w:val="00112235"/>
    <w:rsid w:val="0011348E"/>
    <w:rsid w:val="00113AB0"/>
    <w:rsid w:val="00116D65"/>
    <w:rsid w:val="001201D3"/>
    <w:rsid w:val="00121D6D"/>
    <w:rsid w:val="00123BE3"/>
    <w:rsid w:val="00125460"/>
    <w:rsid w:val="00125AD0"/>
    <w:rsid w:val="001273A1"/>
    <w:rsid w:val="0013128D"/>
    <w:rsid w:val="00131441"/>
    <w:rsid w:val="00132BF3"/>
    <w:rsid w:val="001331AB"/>
    <w:rsid w:val="001372DD"/>
    <w:rsid w:val="00140C99"/>
    <w:rsid w:val="00141121"/>
    <w:rsid w:val="00141438"/>
    <w:rsid w:val="00141AB2"/>
    <w:rsid w:val="001435D1"/>
    <w:rsid w:val="00143F4A"/>
    <w:rsid w:val="001449E4"/>
    <w:rsid w:val="00145976"/>
    <w:rsid w:val="00152E43"/>
    <w:rsid w:val="00153699"/>
    <w:rsid w:val="00155961"/>
    <w:rsid w:val="00155A8E"/>
    <w:rsid w:val="00156488"/>
    <w:rsid w:val="00161788"/>
    <w:rsid w:val="00162D7A"/>
    <w:rsid w:val="00162ED2"/>
    <w:rsid w:val="0016408C"/>
    <w:rsid w:val="00165DD4"/>
    <w:rsid w:val="00166433"/>
    <w:rsid w:val="0016692D"/>
    <w:rsid w:val="00171EB5"/>
    <w:rsid w:val="0017357C"/>
    <w:rsid w:val="00173595"/>
    <w:rsid w:val="00174CB4"/>
    <w:rsid w:val="00175F98"/>
    <w:rsid w:val="001843C9"/>
    <w:rsid w:val="001855A4"/>
    <w:rsid w:val="001861BB"/>
    <w:rsid w:val="001869E7"/>
    <w:rsid w:val="00187956"/>
    <w:rsid w:val="001908D2"/>
    <w:rsid w:val="00190925"/>
    <w:rsid w:val="0019645F"/>
    <w:rsid w:val="001979DA"/>
    <w:rsid w:val="00197BB0"/>
    <w:rsid w:val="001A665A"/>
    <w:rsid w:val="001A6A60"/>
    <w:rsid w:val="001B030C"/>
    <w:rsid w:val="001B0607"/>
    <w:rsid w:val="001B06F5"/>
    <w:rsid w:val="001B56A8"/>
    <w:rsid w:val="001B6F0E"/>
    <w:rsid w:val="001C124D"/>
    <w:rsid w:val="001C1AA7"/>
    <w:rsid w:val="001D46C3"/>
    <w:rsid w:val="001D5076"/>
    <w:rsid w:val="001D57CA"/>
    <w:rsid w:val="001D631C"/>
    <w:rsid w:val="001E1AF1"/>
    <w:rsid w:val="001E61C8"/>
    <w:rsid w:val="001F0EC7"/>
    <w:rsid w:val="001F2A35"/>
    <w:rsid w:val="001F2B86"/>
    <w:rsid w:val="00200963"/>
    <w:rsid w:val="00203821"/>
    <w:rsid w:val="00204533"/>
    <w:rsid w:val="00204A07"/>
    <w:rsid w:val="0020647C"/>
    <w:rsid w:val="00210A37"/>
    <w:rsid w:val="00212A55"/>
    <w:rsid w:val="00213B74"/>
    <w:rsid w:val="00213CEB"/>
    <w:rsid w:val="002159D5"/>
    <w:rsid w:val="0021653B"/>
    <w:rsid w:val="00217E0E"/>
    <w:rsid w:val="00220B8F"/>
    <w:rsid w:val="00223C68"/>
    <w:rsid w:val="00223EE3"/>
    <w:rsid w:val="0022483D"/>
    <w:rsid w:val="00226AA6"/>
    <w:rsid w:val="00230810"/>
    <w:rsid w:val="00232348"/>
    <w:rsid w:val="00234775"/>
    <w:rsid w:val="0023588D"/>
    <w:rsid w:val="00237794"/>
    <w:rsid w:val="0024241B"/>
    <w:rsid w:val="002440ED"/>
    <w:rsid w:val="00247F40"/>
    <w:rsid w:val="0025015E"/>
    <w:rsid w:val="00250439"/>
    <w:rsid w:val="002505ED"/>
    <w:rsid w:val="00251243"/>
    <w:rsid w:val="00253C1C"/>
    <w:rsid w:val="00262AB3"/>
    <w:rsid w:val="00262DA9"/>
    <w:rsid w:val="002704F6"/>
    <w:rsid w:val="00270DE5"/>
    <w:rsid w:val="00270FE6"/>
    <w:rsid w:val="00271CC0"/>
    <w:rsid w:val="00272A4C"/>
    <w:rsid w:val="00272A7B"/>
    <w:rsid w:val="00280437"/>
    <w:rsid w:val="002831CB"/>
    <w:rsid w:val="002834A1"/>
    <w:rsid w:val="00284646"/>
    <w:rsid w:val="00285DCF"/>
    <w:rsid w:val="0028619B"/>
    <w:rsid w:val="0029276B"/>
    <w:rsid w:val="00294E20"/>
    <w:rsid w:val="00295FF5"/>
    <w:rsid w:val="00296060"/>
    <w:rsid w:val="002963DF"/>
    <w:rsid w:val="002A0456"/>
    <w:rsid w:val="002A1A2B"/>
    <w:rsid w:val="002A2186"/>
    <w:rsid w:val="002A3336"/>
    <w:rsid w:val="002B1003"/>
    <w:rsid w:val="002B2E70"/>
    <w:rsid w:val="002B2EC0"/>
    <w:rsid w:val="002B32BA"/>
    <w:rsid w:val="002B551B"/>
    <w:rsid w:val="002B66DA"/>
    <w:rsid w:val="002C1F13"/>
    <w:rsid w:val="002C2331"/>
    <w:rsid w:val="002C5BAD"/>
    <w:rsid w:val="002C6777"/>
    <w:rsid w:val="002D2569"/>
    <w:rsid w:val="002D2EF4"/>
    <w:rsid w:val="002D3214"/>
    <w:rsid w:val="002E2375"/>
    <w:rsid w:val="002E4301"/>
    <w:rsid w:val="002E5ACB"/>
    <w:rsid w:val="002F0692"/>
    <w:rsid w:val="002F5526"/>
    <w:rsid w:val="002F6B7E"/>
    <w:rsid w:val="003045EB"/>
    <w:rsid w:val="003053F3"/>
    <w:rsid w:val="00306F54"/>
    <w:rsid w:val="00307E47"/>
    <w:rsid w:val="00310589"/>
    <w:rsid w:val="00311B91"/>
    <w:rsid w:val="003144AA"/>
    <w:rsid w:val="003222C4"/>
    <w:rsid w:val="00322D95"/>
    <w:rsid w:val="003237FD"/>
    <w:rsid w:val="0032464A"/>
    <w:rsid w:val="00325110"/>
    <w:rsid w:val="00325F33"/>
    <w:rsid w:val="003301AB"/>
    <w:rsid w:val="00331D18"/>
    <w:rsid w:val="00335A30"/>
    <w:rsid w:val="00347A9D"/>
    <w:rsid w:val="00347F8A"/>
    <w:rsid w:val="003508E3"/>
    <w:rsid w:val="00350B52"/>
    <w:rsid w:val="003518C1"/>
    <w:rsid w:val="00351959"/>
    <w:rsid w:val="00351ECF"/>
    <w:rsid w:val="00352A07"/>
    <w:rsid w:val="00356306"/>
    <w:rsid w:val="0036089F"/>
    <w:rsid w:val="00362B2E"/>
    <w:rsid w:val="003631CE"/>
    <w:rsid w:val="00363B0C"/>
    <w:rsid w:val="00363D97"/>
    <w:rsid w:val="00366891"/>
    <w:rsid w:val="003711F4"/>
    <w:rsid w:val="003749CB"/>
    <w:rsid w:val="00374C94"/>
    <w:rsid w:val="003824D7"/>
    <w:rsid w:val="003915DB"/>
    <w:rsid w:val="00394692"/>
    <w:rsid w:val="00394B38"/>
    <w:rsid w:val="00394C33"/>
    <w:rsid w:val="003965AA"/>
    <w:rsid w:val="003974E4"/>
    <w:rsid w:val="003A329F"/>
    <w:rsid w:val="003A70F6"/>
    <w:rsid w:val="003B01BB"/>
    <w:rsid w:val="003B0570"/>
    <w:rsid w:val="003B0C01"/>
    <w:rsid w:val="003B0D77"/>
    <w:rsid w:val="003B633C"/>
    <w:rsid w:val="003C08E4"/>
    <w:rsid w:val="003C0F0F"/>
    <w:rsid w:val="003C24E8"/>
    <w:rsid w:val="003C2F83"/>
    <w:rsid w:val="003C35F5"/>
    <w:rsid w:val="003C60CF"/>
    <w:rsid w:val="003C6F56"/>
    <w:rsid w:val="003D1C34"/>
    <w:rsid w:val="003D347D"/>
    <w:rsid w:val="003D3D3F"/>
    <w:rsid w:val="003D41C5"/>
    <w:rsid w:val="003D4C3E"/>
    <w:rsid w:val="003E0BB4"/>
    <w:rsid w:val="003E1781"/>
    <w:rsid w:val="003E1B76"/>
    <w:rsid w:val="003E216F"/>
    <w:rsid w:val="003E4E21"/>
    <w:rsid w:val="003E4F4C"/>
    <w:rsid w:val="003F1C66"/>
    <w:rsid w:val="003F2E87"/>
    <w:rsid w:val="003F5125"/>
    <w:rsid w:val="00405CBB"/>
    <w:rsid w:val="00407BA5"/>
    <w:rsid w:val="00415C77"/>
    <w:rsid w:val="00417DDC"/>
    <w:rsid w:val="00421507"/>
    <w:rsid w:val="0042151C"/>
    <w:rsid w:val="00421A63"/>
    <w:rsid w:val="00423EFD"/>
    <w:rsid w:val="00425C8D"/>
    <w:rsid w:val="00430288"/>
    <w:rsid w:val="00430E41"/>
    <w:rsid w:val="004327B7"/>
    <w:rsid w:val="00432C30"/>
    <w:rsid w:val="00433729"/>
    <w:rsid w:val="004427D1"/>
    <w:rsid w:val="004445BE"/>
    <w:rsid w:val="0044596B"/>
    <w:rsid w:val="00445E5D"/>
    <w:rsid w:val="0044698B"/>
    <w:rsid w:val="00447643"/>
    <w:rsid w:val="0044772F"/>
    <w:rsid w:val="00447A12"/>
    <w:rsid w:val="0045020B"/>
    <w:rsid w:val="00454874"/>
    <w:rsid w:val="00454D57"/>
    <w:rsid w:val="0045504B"/>
    <w:rsid w:val="00467F6B"/>
    <w:rsid w:val="0047028C"/>
    <w:rsid w:val="00471B0A"/>
    <w:rsid w:val="00474E9F"/>
    <w:rsid w:val="004750C3"/>
    <w:rsid w:val="00477574"/>
    <w:rsid w:val="00482D84"/>
    <w:rsid w:val="004849DB"/>
    <w:rsid w:val="004852D9"/>
    <w:rsid w:val="00485918"/>
    <w:rsid w:val="00487FF9"/>
    <w:rsid w:val="0049004C"/>
    <w:rsid w:val="004902EE"/>
    <w:rsid w:val="004904FC"/>
    <w:rsid w:val="004921B1"/>
    <w:rsid w:val="00492451"/>
    <w:rsid w:val="0049255C"/>
    <w:rsid w:val="004928CB"/>
    <w:rsid w:val="00495F98"/>
    <w:rsid w:val="004A445A"/>
    <w:rsid w:val="004A5DA9"/>
    <w:rsid w:val="004B0586"/>
    <w:rsid w:val="004B0A33"/>
    <w:rsid w:val="004B0D5F"/>
    <w:rsid w:val="004B1768"/>
    <w:rsid w:val="004B2B97"/>
    <w:rsid w:val="004B37AC"/>
    <w:rsid w:val="004B6BF3"/>
    <w:rsid w:val="004C0C10"/>
    <w:rsid w:val="004C348D"/>
    <w:rsid w:val="004C749B"/>
    <w:rsid w:val="004C7B67"/>
    <w:rsid w:val="004D0AFF"/>
    <w:rsid w:val="004D6023"/>
    <w:rsid w:val="004D6203"/>
    <w:rsid w:val="004D6DEB"/>
    <w:rsid w:val="004E12CD"/>
    <w:rsid w:val="004E1EA3"/>
    <w:rsid w:val="004E2BBB"/>
    <w:rsid w:val="004E525F"/>
    <w:rsid w:val="004F3300"/>
    <w:rsid w:val="004F4994"/>
    <w:rsid w:val="004F4FEE"/>
    <w:rsid w:val="005010D7"/>
    <w:rsid w:val="00501132"/>
    <w:rsid w:val="00501569"/>
    <w:rsid w:val="0050166E"/>
    <w:rsid w:val="00502042"/>
    <w:rsid w:val="00507160"/>
    <w:rsid w:val="00514ABC"/>
    <w:rsid w:val="00514D04"/>
    <w:rsid w:val="005167E1"/>
    <w:rsid w:val="00517FC5"/>
    <w:rsid w:val="00520ADD"/>
    <w:rsid w:val="00522643"/>
    <w:rsid w:val="0052553E"/>
    <w:rsid w:val="00525FC0"/>
    <w:rsid w:val="0052680D"/>
    <w:rsid w:val="00526957"/>
    <w:rsid w:val="00527FF8"/>
    <w:rsid w:val="00531360"/>
    <w:rsid w:val="00532FF7"/>
    <w:rsid w:val="00536283"/>
    <w:rsid w:val="00540577"/>
    <w:rsid w:val="00546242"/>
    <w:rsid w:val="005475B7"/>
    <w:rsid w:val="00550C13"/>
    <w:rsid w:val="0055189D"/>
    <w:rsid w:val="00553475"/>
    <w:rsid w:val="0055475C"/>
    <w:rsid w:val="00555B80"/>
    <w:rsid w:val="00556A95"/>
    <w:rsid w:val="00557E6C"/>
    <w:rsid w:val="00560A95"/>
    <w:rsid w:val="0056207C"/>
    <w:rsid w:val="00563DD1"/>
    <w:rsid w:val="00572D66"/>
    <w:rsid w:val="00575894"/>
    <w:rsid w:val="00575C6E"/>
    <w:rsid w:val="005801A4"/>
    <w:rsid w:val="00582028"/>
    <w:rsid w:val="00582B50"/>
    <w:rsid w:val="00590650"/>
    <w:rsid w:val="00592829"/>
    <w:rsid w:val="00593062"/>
    <w:rsid w:val="0059349F"/>
    <w:rsid w:val="005943AA"/>
    <w:rsid w:val="0059662F"/>
    <w:rsid w:val="005B3069"/>
    <w:rsid w:val="005B56BE"/>
    <w:rsid w:val="005B7138"/>
    <w:rsid w:val="005C1CEA"/>
    <w:rsid w:val="005C3A76"/>
    <w:rsid w:val="005C6B52"/>
    <w:rsid w:val="005D1387"/>
    <w:rsid w:val="005D3F13"/>
    <w:rsid w:val="005D4456"/>
    <w:rsid w:val="005D616B"/>
    <w:rsid w:val="005E2529"/>
    <w:rsid w:val="005E51D4"/>
    <w:rsid w:val="005E771A"/>
    <w:rsid w:val="005F2CC2"/>
    <w:rsid w:val="005F62A6"/>
    <w:rsid w:val="00600C70"/>
    <w:rsid w:val="006019D3"/>
    <w:rsid w:val="00603AD9"/>
    <w:rsid w:val="0060403E"/>
    <w:rsid w:val="006045D5"/>
    <w:rsid w:val="00606150"/>
    <w:rsid w:val="00606979"/>
    <w:rsid w:val="00610212"/>
    <w:rsid w:val="006108EA"/>
    <w:rsid w:val="00614477"/>
    <w:rsid w:val="00614DB8"/>
    <w:rsid w:val="00615F8C"/>
    <w:rsid w:val="00616E96"/>
    <w:rsid w:val="006216A9"/>
    <w:rsid w:val="0062181C"/>
    <w:rsid w:val="00624250"/>
    <w:rsid w:val="006251CA"/>
    <w:rsid w:val="00625D79"/>
    <w:rsid w:val="00631894"/>
    <w:rsid w:val="00633718"/>
    <w:rsid w:val="00634504"/>
    <w:rsid w:val="00634929"/>
    <w:rsid w:val="00635C5A"/>
    <w:rsid w:val="0063613F"/>
    <w:rsid w:val="00642F06"/>
    <w:rsid w:val="00643D45"/>
    <w:rsid w:val="006454F7"/>
    <w:rsid w:val="00653708"/>
    <w:rsid w:val="00662106"/>
    <w:rsid w:val="00663611"/>
    <w:rsid w:val="00665DE9"/>
    <w:rsid w:val="00665FE9"/>
    <w:rsid w:val="00667485"/>
    <w:rsid w:val="00667D6C"/>
    <w:rsid w:val="00670080"/>
    <w:rsid w:val="00673BA4"/>
    <w:rsid w:val="00673DC5"/>
    <w:rsid w:val="00675676"/>
    <w:rsid w:val="0067702D"/>
    <w:rsid w:val="00677082"/>
    <w:rsid w:val="00677C4E"/>
    <w:rsid w:val="00682649"/>
    <w:rsid w:val="00683A50"/>
    <w:rsid w:val="006913D8"/>
    <w:rsid w:val="0069249B"/>
    <w:rsid w:val="0069252E"/>
    <w:rsid w:val="00694444"/>
    <w:rsid w:val="00694A05"/>
    <w:rsid w:val="006978C4"/>
    <w:rsid w:val="006A0B29"/>
    <w:rsid w:val="006A0FC8"/>
    <w:rsid w:val="006A4285"/>
    <w:rsid w:val="006A4B5F"/>
    <w:rsid w:val="006A7776"/>
    <w:rsid w:val="006B18DF"/>
    <w:rsid w:val="006B1E93"/>
    <w:rsid w:val="006B28B3"/>
    <w:rsid w:val="006B3EEB"/>
    <w:rsid w:val="006B7D9E"/>
    <w:rsid w:val="006C2190"/>
    <w:rsid w:val="006C46D2"/>
    <w:rsid w:val="006C53CA"/>
    <w:rsid w:val="006C65A6"/>
    <w:rsid w:val="006D0F3C"/>
    <w:rsid w:val="006D1A4B"/>
    <w:rsid w:val="006D2048"/>
    <w:rsid w:val="006D361A"/>
    <w:rsid w:val="006D4FF8"/>
    <w:rsid w:val="006D509E"/>
    <w:rsid w:val="006D53CD"/>
    <w:rsid w:val="006D5E03"/>
    <w:rsid w:val="006D6AD9"/>
    <w:rsid w:val="006D6DF9"/>
    <w:rsid w:val="006D7881"/>
    <w:rsid w:val="006E06A8"/>
    <w:rsid w:val="006E0887"/>
    <w:rsid w:val="006E7773"/>
    <w:rsid w:val="006F0F4C"/>
    <w:rsid w:val="006F17C4"/>
    <w:rsid w:val="006F3EFF"/>
    <w:rsid w:val="006F5B20"/>
    <w:rsid w:val="006F5EF3"/>
    <w:rsid w:val="006F5F4F"/>
    <w:rsid w:val="006F69EC"/>
    <w:rsid w:val="00706B5B"/>
    <w:rsid w:val="00707326"/>
    <w:rsid w:val="007107E6"/>
    <w:rsid w:val="00710D74"/>
    <w:rsid w:val="00712B06"/>
    <w:rsid w:val="00715F0F"/>
    <w:rsid w:val="00720CB1"/>
    <w:rsid w:val="007214FB"/>
    <w:rsid w:val="0072346E"/>
    <w:rsid w:val="00725827"/>
    <w:rsid w:val="00725E08"/>
    <w:rsid w:val="007263FA"/>
    <w:rsid w:val="00727B13"/>
    <w:rsid w:val="00732A98"/>
    <w:rsid w:val="00733A9F"/>
    <w:rsid w:val="00740DCD"/>
    <w:rsid w:val="00740F2F"/>
    <w:rsid w:val="007428D9"/>
    <w:rsid w:val="007435F6"/>
    <w:rsid w:val="00746451"/>
    <w:rsid w:val="00747B5A"/>
    <w:rsid w:val="007502D8"/>
    <w:rsid w:val="00753DC2"/>
    <w:rsid w:val="00763B79"/>
    <w:rsid w:val="0076402D"/>
    <w:rsid w:val="0076455B"/>
    <w:rsid w:val="00766468"/>
    <w:rsid w:val="0076742E"/>
    <w:rsid w:val="007704C4"/>
    <w:rsid w:val="00773557"/>
    <w:rsid w:val="0077712C"/>
    <w:rsid w:val="00780799"/>
    <w:rsid w:val="0078322B"/>
    <w:rsid w:val="00784FFE"/>
    <w:rsid w:val="0078761A"/>
    <w:rsid w:val="0079038B"/>
    <w:rsid w:val="00791355"/>
    <w:rsid w:val="00791D51"/>
    <w:rsid w:val="00793BC1"/>
    <w:rsid w:val="00793BC9"/>
    <w:rsid w:val="00794911"/>
    <w:rsid w:val="00794C25"/>
    <w:rsid w:val="00795E25"/>
    <w:rsid w:val="0079651F"/>
    <w:rsid w:val="0079772D"/>
    <w:rsid w:val="007A2A8F"/>
    <w:rsid w:val="007A6682"/>
    <w:rsid w:val="007A74DE"/>
    <w:rsid w:val="007B0EDB"/>
    <w:rsid w:val="007B120B"/>
    <w:rsid w:val="007B292E"/>
    <w:rsid w:val="007B3316"/>
    <w:rsid w:val="007B5E1D"/>
    <w:rsid w:val="007B783F"/>
    <w:rsid w:val="007C0BA4"/>
    <w:rsid w:val="007C0C51"/>
    <w:rsid w:val="007C29B8"/>
    <w:rsid w:val="007C6E6C"/>
    <w:rsid w:val="007D2E96"/>
    <w:rsid w:val="007D2EA9"/>
    <w:rsid w:val="007D551E"/>
    <w:rsid w:val="007D699A"/>
    <w:rsid w:val="007D71CF"/>
    <w:rsid w:val="007E0DA0"/>
    <w:rsid w:val="007E2E27"/>
    <w:rsid w:val="007E4C57"/>
    <w:rsid w:val="007F11EA"/>
    <w:rsid w:val="007F1E11"/>
    <w:rsid w:val="007F252B"/>
    <w:rsid w:val="007F2E7E"/>
    <w:rsid w:val="007F63A3"/>
    <w:rsid w:val="0080296A"/>
    <w:rsid w:val="0080601A"/>
    <w:rsid w:val="008066C0"/>
    <w:rsid w:val="00806EAF"/>
    <w:rsid w:val="00807CDB"/>
    <w:rsid w:val="00813BE3"/>
    <w:rsid w:val="008140D6"/>
    <w:rsid w:val="00814CE6"/>
    <w:rsid w:val="00817533"/>
    <w:rsid w:val="00821DC1"/>
    <w:rsid w:val="00823762"/>
    <w:rsid w:val="00825E67"/>
    <w:rsid w:val="00826FB8"/>
    <w:rsid w:val="00827BFB"/>
    <w:rsid w:val="00827CEC"/>
    <w:rsid w:val="00834C64"/>
    <w:rsid w:val="00835A6D"/>
    <w:rsid w:val="00837A33"/>
    <w:rsid w:val="008405DE"/>
    <w:rsid w:val="008409C2"/>
    <w:rsid w:val="00845A16"/>
    <w:rsid w:val="0085418A"/>
    <w:rsid w:val="00856C68"/>
    <w:rsid w:val="00860DAF"/>
    <w:rsid w:val="008614E2"/>
    <w:rsid w:val="0086598A"/>
    <w:rsid w:val="00865DEA"/>
    <w:rsid w:val="00866F9F"/>
    <w:rsid w:val="00867300"/>
    <w:rsid w:val="008751C9"/>
    <w:rsid w:val="00877449"/>
    <w:rsid w:val="00877E3E"/>
    <w:rsid w:val="008810B1"/>
    <w:rsid w:val="00881C32"/>
    <w:rsid w:val="00883FAC"/>
    <w:rsid w:val="008942F4"/>
    <w:rsid w:val="00896F6F"/>
    <w:rsid w:val="008A23D0"/>
    <w:rsid w:val="008A6615"/>
    <w:rsid w:val="008B6C57"/>
    <w:rsid w:val="008B7DD1"/>
    <w:rsid w:val="008C2734"/>
    <w:rsid w:val="008C28F5"/>
    <w:rsid w:val="008C2B04"/>
    <w:rsid w:val="008C4CAA"/>
    <w:rsid w:val="008C5FFB"/>
    <w:rsid w:val="008C6B9E"/>
    <w:rsid w:val="008D0B8E"/>
    <w:rsid w:val="008D0C52"/>
    <w:rsid w:val="008D3EDC"/>
    <w:rsid w:val="008E06AF"/>
    <w:rsid w:val="008E30B1"/>
    <w:rsid w:val="008E689F"/>
    <w:rsid w:val="008E7F99"/>
    <w:rsid w:val="008F095F"/>
    <w:rsid w:val="008F2550"/>
    <w:rsid w:val="008F3375"/>
    <w:rsid w:val="008F4748"/>
    <w:rsid w:val="008F695D"/>
    <w:rsid w:val="0090048C"/>
    <w:rsid w:val="009027A6"/>
    <w:rsid w:val="00903515"/>
    <w:rsid w:val="0090370E"/>
    <w:rsid w:val="0090381B"/>
    <w:rsid w:val="00904ED3"/>
    <w:rsid w:val="009070C0"/>
    <w:rsid w:val="00910FAD"/>
    <w:rsid w:val="00913831"/>
    <w:rsid w:val="00916AF2"/>
    <w:rsid w:val="00917044"/>
    <w:rsid w:val="00917DD2"/>
    <w:rsid w:val="009234B1"/>
    <w:rsid w:val="00926174"/>
    <w:rsid w:val="0092775B"/>
    <w:rsid w:val="00930C49"/>
    <w:rsid w:val="0093211A"/>
    <w:rsid w:val="00932A4F"/>
    <w:rsid w:val="0093652E"/>
    <w:rsid w:val="0093681B"/>
    <w:rsid w:val="009423DE"/>
    <w:rsid w:val="009513AF"/>
    <w:rsid w:val="00955578"/>
    <w:rsid w:val="00955E45"/>
    <w:rsid w:val="00956EBB"/>
    <w:rsid w:val="00957C87"/>
    <w:rsid w:val="00961365"/>
    <w:rsid w:val="00962A36"/>
    <w:rsid w:val="00967A07"/>
    <w:rsid w:val="00970966"/>
    <w:rsid w:val="00974D11"/>
    <w:rsid w:val="00976764"/>
    <w:rsid w:val="00980729"/>
    <w:rsid w:val="00980CC7"/>
    <w:rsid w:val="009916DA"/>
    <w:rsid w:val="00993685"/>
    <w:rsid w:val="00997AAE"/>
    <w:rsid w:val="00997B58"/>
    <w:rsid w:val="009A09FF"/>
    <w:rsid w:val="009A0D30"/>
    <w:rsid w:val="009A5955"/>
    <w:rsid w:val="009A60AD"/>
    <w:rsid w:val="009A6A1E"/>
    <w:rsid w:val="009A6FFB"/>
    <w:rsid w:val="009A7BFD"/>
    <w:rsid w:val="009B042B"/>
    <w:rsid w:val="009B05A4"/>
    <w:rsid w:val="009B0A06"/>
    <w:rsid w:val="009B31A5"/>
    <w:rsid w:val="009B426D"/>
    <w:rsid w:val="009B6D0E"/>
    <w:rsid w:val="009C341F"/>
    <w:rsid w:val="009C700C"/>
    <w:rsid w:val="009C7ED7"/>
    <w:rsid w:val="009D0CFB"/>
    <w:rsid w:val="009D2F42"/>
    <w:rsid w:val="009D4BFB"/>
    <w:rsid w:val="009D4E69"/>
    <w:rsid w:val="009E3FD7"/>
    <w:rsid w:val="009E570B"/>
    <w:rsid w:val="009F0955"/>
    <w:rsid w:val="009F326D"/>
    <w:rsid w:val="009F347D"/>
    <w:rsid w:val="009F3961"/>
    <w:rsid w:val="009F58A8"/>
    <w:rsid w:val="009F5F7D"/>
    <w:rsid w:val="009F73AC"/>
    <w:rsid w:val="00A00BFD"/>
    <w:rsid w:val="00A012C2"/>
    <w:rsid w:val="00A01352"/>
    <w:rsid w:val="00A01E79"/>
    <w:rsid w:val="00A02FE3"/>
    <w:rsid w:val="00A05884"/>
    <w:rsid w:val="00A06DE5"/>
    <w:rsid w:val="00A12AB0"/>
    <w:rsid w:val="00A12B12"/>
    <w:rsid w:val="00A150C2"/>
    <w:rsid w:val="00A17D35"/>
    <w:rsid w:val="00A17FCF"/>
    <w:rsid w:val="00A214EA"/>
    <w:rsid w:val="00A21995"/>
    <w:rsid w:val="00A243AF"/>
    <w:rsid w:val="00A25856"/>
    <w:rsid w:val="00A27F81"/>
    <w:rsid w:val="00A3002F"/>
    <w:rsid w:val="00A32771"/>
    <w:rsid w:val="00A356BE"/>
    <w:rsid w:val="00A40011"/>
    <w:rsid w:val="00A41864"/>
    <w:rsid w:val="00A42400"/>
    <w:rsid w:val="00A42DEC"/>
    <w:rsid w:val="00A440CD"/>
    <w:rsid w:val="00A44301"/>
    <w:rsid w:val="00A509B0"/>
    <w:rsid w:val="00A5354B"/>
    <w:rsid w:val="00A571E9"/>
    <w:rsid w:val="00A57995"/>
    <w:rsid w:val="00A60920"/>
    <w:rsid w:val="00A630B4"/>
    <w:rsid w:val="00A64C33"/>
    <w:rsid w:val="00A65571"/>
    <w:rsid w:val="00A726C8"/>
    <w:rsid w:val="00A7665D"/>
    <w:rsid w:val="00A76B16"/>
    <w:rsid w:val="00A77507"/>
    <w:rsid w:val="00A80BCE"/>
    <w:rsid w:val="00A8199E"/>
    <w:rsid w:val="00A84CB7"/>
    <w:rsid w:val="00A84F42"/>
    <w:rsid w:val="00A86C07"/>
    <w:rsid w:val="00A86FA2"/>
    <w:rsid w:val="00A8764F"/>
    <w:rsid w:val="00A9383F"/>
    <w:rsid w:val="00A95AA1"/>
    <w:rsid w:val="00AA1A9E"/>
    <w:rsid w:val="00AA40B6"/>
    <w:rsid w:val="00AA46D3"/>
    <w:rsid w:val="00AA76F1"/>
    <w:rsid w:val="00AB1CC8"/>
    <w:rsid w:val="00AB59E2"/>
    <w:rsid w:val="00AB617D"/>
    <w:rsid w:val="00AB7386"/>
    <w:rsid w:val="00AB7E5A"/>
    <w:rsid w:val="00AC0B8D"/>
    <w:rsid w:val="00AC4D5F"/>
    <w:rsid w:val="00AC7F61"/>
    <w:rsid w:val="00AD0DA5"/>
    <w:rsid w:val="00AD2884"/>
    <w:rsid w:val="00AD2897"/>
    <w:rsid w:val="00AD5472"/>
    <w:rsid w:val="00AE0C39"/>
    <w:rsid w:val="00AE6FBF"/>
    <w:rsid w:val="00AF0221"/>
    <w:rsid w:val="00AF18B1"/>
    <w:rsid w:val="00AF24E9"/>
    <w:rsid w:val="00AF2DEA"/>
    <w:rsid w:val="00B110E2"/>
    <w:rsid w:val="00B1284C"/>
    <w:rsid w:val="00B15727"/>
    <w:rsid w:val="00B17661"/>
    <w:rsid w:val="00B17CA4"/>
    <w:rsid w:val="00B21BBE"/>
    <w:rsid w:val="00B24EDC"/>
    <w:rsid w:val="00B26C97"/>
    <w:rsid w:val="00B27736"/>
    <w:rsid w:val="00B31AE0"/>
    <w:rsid w:val="00B32EE7"/>
    <w:rsid w:val="00B32F5F"/>
    <w:rsid w:val="00B33D6F"/>
    <w:rsid w:val="00B37E97"/>
    <w:rsid w:val="00B43B55"/>
    <w:rsid w:val="00B443ED"/>
    <w:rsid w:val="00B51DDE"/>
    <w:rsid w:val="00B52577"/>
    <w:rsid w:val="00B60441"/>
    <w:rsid w:val="00B6196B"/>
    <w:rsid w:val="00B633BE"/>
    <w:rsid w:val="00B63741"/>
    <w:rsid w:val="00B64EE6"/>
    <w:rsid w:val="00B664F6"/>
    <w:rsid w:val="00B666DD"/>
    <w:rsid w:val="00B67875"/>
    <w:rsid w:val="00B67909"/>
    <w:rsid w:val="00B748C7"/>
    <w:rsid w:val="00B75B7B"/>
    <w:rsid w:val="00B771DF"/>
    <w:rsid w:val="00B774EE"/>
    <w:rsid w:val="00B77FDB"/>
    <w:rsid w:val="00B82258"/>
    <w:rsid w:val="00B90416"/>
    <w:rsid w:val="00B906C1"/>
    <w:rsid w:val="00B91236"/>
    <w:rsid w:val="00B91C08"/>
    <w:rsid w:val="00B938BA"/>
    <w:rsid w:val="00B94B34"/>
    <w:rsid w:val="00B96324"/>
    <w:rsid w:val="00B966E1"/>
    <w:rsid w:val="00BA110F"/>
    <w:rsid w:val="00BA631C"/>
    <w:rsid w:val="00BA639A"/>
    <w:rsid w:val="00BA6AEF"/>
    <w:rsid w:val="00BA6C5C"/>
    <w:rsid w:val="00BB034B"/>
    <w:rsid w:val="00BB3506"/>
    <w:rsid w:val="00BB7014"/>
    <w:rsid w:val="00BC07DB"/>
    <w:rsid w:val="00BC4727"/>
    <w:rsid w:val="00BC603F"/>
    <w:rsid w:val="00BC71B6"/>
    <w:rsid w:val="00BC7380"/>
    <w:rsid w:val="00BD2C2F"/>
    <w:rsid w:val="00BD5842"/>
    <w:rsid w:val="00BD63F9"/>
    <w:rsid w:val="00BD793B"/>
    <w:rsid w:val="00BE1100"/>
    <w:rsid w:val="00BE21F9"/>
    <w:rsid w:val="00BE4854"/>
    <w:rsid w:val="00BE6691"/>
    <w:rsid w:val="00BF3EA5"/>
    <w:rsid w:val="00BF761E"/>
    <w:rsid w:val="00C040B4"/>
    <w:rsid w:val="00C11746"/>
    <w:rsid w:val="00C1692B"/>
    <w:rsid w:val="00C205FC"/>
    <w:rsid w:val="00C20E54"/>
    <w:rsid w:val="00C23556"/>
    <w:rsid w:val="00C25336"/>
    <w:rsid w:val="00C3285F"/>
    <w:rsid w:val="00C33059"/>
    <w:rsid w:val="00C3312D"/>
    <w:rsid w:val="00C334E0"/>
    <w:rsid w:val="00C35100"/>
    <w:rsid w:val="00C3654A"/>
    <w:rsid w:val="00C411D8"/>
    <w:rsid w:val="00C42607"/>
    <w:rsid w:val="00C43C66"/>
    <w:rsid w:val="00C4434F"/>
    <w:rsid w:val="00C51E4E"/>
    <w:rsid w:val="00C53077"/>
    <w:rsid w:val="00C540E7"/>
    <w:rsid w:val="00C54201"/>
    <w:rsid w:val="00C61788"/>
    <w:rsid w:val="00C64685"/>
    <w:rsid w:val="00C65066"/>
    <w:rsid w:val="00C67655"/>
    <w:rsid w:val="00C70263"/>
    <w:rsid w:val="00C70501"/>
    <w:rsid w:val="00C73EED"/>
    <w:rsid w:val="00C77ACF"/>
    <w:rsid w:val="00C834DC"/>
    <w:rsid w:val="00C93F03"/>
    <w:rsid w:val="00C976E2"/>
    <w:rsid w:val="00C97A14"/>
    <w:rsid w:val="00CA0335"/>
    <w:rsid w:val="00CA213A"/>
    <w:rsid w:val="00CA5BBC"/>
    <w:rsid w:val="00CB1C07"/>
    <w:rsid w:val="00CB2512"/>
    <w:rsid w:val="00CB3B82"/>
    <w:rsid w:val="00CB4F61"/>
    <w:rsid w:val="00CB5A89"/>
    <w:rsid w:val="00CC10B2"/>
    <w:rsid w:val="00CC4BCE"/>
    <w:rsid w:val="00CC5155"/>
    <w:rsid w:val="00CC6306"/>
    <w:rsid w:val="00CC72E0"/>
    <w:rsid w:val="00CC7554"/>
    <w:rsid w:val="00CC76CB"/>
    <w:rsid w:val="00CC7938"/>
    <w:rsid w:val="00CC7B8B"/>
    <w:rsid w:val="00CD0FE7"/>
    <w:rsid w:val="00CD193E"/>
    <w:rsid w:val="00CD208B"/>
    <w:rsid w:val="00CD223F"/>
    <w:rsid w:val="00CD339F"/>
    <w:rsid w:val="00CD6958"/>
    <w:rsid w:val="00CD7E8E"/>
    <w:rsid w:val="00CF37B9"/>
    <w:rsid w:val="00CF4D1A"/>
    <w:rsid w:val="00CF769D"/>
    <w:rsid w:val="00CF7C15"/>
    <w:rsid w:val="00D00029"/>
    <w:rsid w:val="00D00AAE"/>
    <w:rsid w:val="00D020E6"/>
    <w:rsid w:val="00D02511"/>
    <w:rsid w:val="00D03923"/>
    <w:rsid w:val="00D03E90"/>
    <w:rsid w:val="00D04759"/>
    <w:rsid w:val="00D065B7"/>
    <w:rsid w:val="00D067A3"/>
    <w:rsid w:val="00D0694D"/>
    <w:rsid w:val="00D114D9"/>
    <w:rsid w:val="00D11ED6"/>
    <w:rsid w:val="00D1338C"/>
    <w:rsid w:val="00D14D5B"/>
    <w:rsid w:val="00D205C6"/>
    <w:rsid w:val="00D20E72"/>
    <w:rsid w:val="00D22247"/>
    <w:rsid w:val="00D23AD4"/>
    <w:rsid w:val="00D2502C"/>
    <w:rsid w:val="00D271BC"/>
    <w:rsid w:val="00D301A3"/>
    <w:rsid w:val="00D328CA"/>
    <w:rsid w:val="00D328F5"/>
    <w:rsid w:val="00D33C12"/>
    <w:rsid w:val="00D418E9"/>
    <w:rsid w:val="00D4470D"/>
    <w:rsid w:val="00D44ED1"/>
    <w:rsid w:val="00D46D8D"/>
    <w:rsid w:val="00D53EFE"/>
    <w:rsid w:val="00D55E27"/>
    <w:rsid w:val="00D56CAB"/>
    <w:rsid w:val="00D61EAB"/>
    <w:rsid w:val="00D632FB"/>
    <w:rsid w:val="00D66597"/>
    <w:rsid w:val="00D67BC1"/>
    <w:rsid w:val="00D70F76"/>
    <w:rsid w:val="00D72C70"/>
    <w:rsid w:val="00D72D96"/>
    <w:rsid w:val="00D80250"/>
    <w:rsid w:val="00D80AEC"/>
    <w:rsid w:val="00D83884"/>
    <w:rsid w:val="00D95F70"/>
    <w:rsid w:val="00D96990"/>
    <w:rsid w:val="00D978C9"/>
    <w:rsid w:val="00DA28C1"/>
    <w:rsid w:val="00DA6B91"/>
    <w:rsid w:val="00DB0043"/>
    <w:rsid w:val="00DB0333"/>
    <w:rsid w:val="00DB0CC7"/>
    <w:rsid w:val="00DB3271"/>
    <w:rsid w:val="00DB5B0F"/>
    <w:rsid w:val="00DB6D4C"/>
    <w:rsid w:val="00DB730A"/>
    <w:rsid w:val="00DC1FAC"/>
    <w:rsid w:val="00DC2D7F"/>
    <w:rsid w:val="00DC67F2"/>
    <w:rsid w:val="00DC6D9D"/>
    <w:rsid w:val="00DC78AC"/>
    <w:rsid w:val="00DD044B"/>
    <w:rsid w:val="00DD0F39"/>
    <w:rsid w:val="00DD1199"/>
    <w:rsid w:val="00DD15C7"/>
    <w:rsid w:val="00DD382F"/>
    <w:rsid w:val="00DD3D34"/>
    <w:rsid w:val="00DD4067"/>
    <w:rsid w:val="00DD4246"/>
    <w:rsid w:val="00DD5670"/>
    <w:rsid w:val="00DD795B"/>
    <w:rsid w:val="00DE04C3"/>
    <w:rsid w:val="00DE0F87"/>
    <w:rsid w:val="00DE1DF8"/>
    <w:rsid w:val="00DE21FB"/>
    <w:rsid w:val="00DE245B"/>
    <w:rsid w:val="00DE2653"/>
    <w:rsid w:val="00DE2D1A"/>
    <w:rsid w:val="00DE3FD9"/>
    <w:rsid w:val="00DE5AA3"/>
    <w:rsid w:val="00DF02CB"/>
    <w:rsid w:val="00DF3244"/>
    <w:rsid w:val="00DF394A"/>
    <w:rsid w:val="00DF4FAA"/>
    <w:rsid w:val="00DF72F8"/>
    <w:rsid w:val="00E041A2"/>
    <w:rsid w:val="00E0599D"/>
    <w:rsid w:val="00E06098"/>
    <w:rsid w:val="00E1035B"/>
    <w:rsid w:val="00E10C9F"/>
    <w:rsid w:val="00E11981"/>
    <w:rsid w:val="00E12928"/>
    <w:rsid w:val="00E12A85"/>
    <w:rsid w:val="00E14DF6"/>
    <w:rsid w:val="00E1547E"/>
    <w:rsid w:val="00E15F9C"/>
    <w:rsid w:val="00E22716"/>
    <w:rsid w:val="00E256C8"/>
    <w:rsid w:val="00E25708"/>
    <w:rsid w:val="00E261BF"/>
    <w:rsid w:val="00E26C08"/>
    <w:rsid w:val="00E278A9"/>
    <w:rsid w:val="00E27997"/>
    <w:rsid w:val="00E3143B"/>
    <w:rsid w:val="00E33A88"/>
    <w:rsid w:val="00E375CE"/>
    <w:rsid w:val="00E403CD"/>
    <w:rsid w:val="00E41FD4"/>
    <w:rsid w:val="00E44917"/>
    <w:rsid w:val="00E4559D"/>
    <w:rsid w:val="00E462F7"/>
    <w:rsid w:val="00E501AD"/>
    <w:rsid w:val="00E51D45"/>
    <w:rsid w:val="00E540A4"/>
    <w:rsid w:val="00E54F98"/>
    <w:rsid w:val="00E5553D"/>
    <w:rsid w:val="00E55EDE"/>
    <w:rsid w:val="00E56E46"/>
    <w:rsid w:val="00E6202A"/>
    <w:rsid w:val="00E71617"/>
    <w:rsid w:val="00E719BD"/>
    <w:rsid w:val="00E759EF"/>
    <w:rsid w:val="00E75B61"/>
    <w:rsid w:val="00E81516"/>
    <w:rsid w:val="00E81E0B"/>
    <w:rsid w:val="00E81F03"/>
    <w:rsid w:val="00E82F22"/>
    <w:rsid w:val="00E84D34"/>
    <w:rsid w:val="00E84EF0"/>
    <w:rsid w:val="00E9524F"/>
    <w:rsid w:val="00E960EE"/>
    <w:rsid w:val="00E96806"/>
    <w:rsid w:val="00EA0420"/>
    <w:rsid w:val="00EA10EB"/>
    <w:rsid w:val="00EA17C5"/>
    <w:rsid w:val="00EA2109"/>
    <w:rsid w:val="00EA5740"/>
    <w:rsid w:val="00EB19C9"/>
    <w:rsid w:val="00EB235A"/>
    <w:rsid w:val="00EB41D7"/>
    <w:rsid w:val="00EB64FA"/>
    <w:rsid w:val="00EB7CD8"/>
    <w:rsid w:val="00EC0055"/>
    <w:rsid w:val="00EC45AA"/>
    <w:rsid w:val="00EC4FE7"/>
    <w:rsid w:val="00EC58CE"/>
    <w:rsid w:val="00ED155D"/>
    <w:rsid w:val="00ED2DD6"/>
    <w:rsid w:val="00ED435A"/>
    <w:rsid w:val="00ED5138"/>
    <w:rsid w:val="00EE28FC"/>
    <w:rsid w:val="00EE3EDD"/>
    <w:rsid w:val="00EE40B6"/>
    <w:rsid w:val="00EE466B"/>
    <w:rsid w:val="00EE4FB6"/>
    <w:rsid w:val="00EE6ED7"/>
    <w:rsid w:val="00EF1863"/>
    <w:rsid w:val="00EF2D69"/>
    <w:rsid w:val="00EF3C25"/>
    <w:rsid w:val="00EF4DD1"/>
    <w:rsid w:val="00EF7461"/>
    <w:rsid w:val="00F00ED8"/>
    <w:rsid w:val="00F03F84"/>
    <w:rsid w:val="00F0679F"/>
    <w:rsid w:val="00F10DCD"/>
    <w:rsid w:val="00F10E54"/>
    <w:rsid w:val="00F12CD6"/>
    <w:rsid w:val="00F141EA"/>
    <w:rsid w:val="00F147B6"/>
    <w:rsid w:val="00F14921"/>
    <w:rsid w:val="00F15DB6"/>
    <w:rsid w:val="00F1666B"/>
    <w:rsid w:val="00F20CFD"/>
    <w:rsid w:val="00F211E1"/>
    <w:rsid w:val="00F228A1"/>
    <w:rsid w:val="00F23657"/>
    <w:rsid w:val="00F23FAD"/>
    <w:rsid w:val="00F26C5F"/>
    <w:rsid w:val="00F26F85"/>
    <w:rsid w:val="00F302A5"/>
    <w:rsid w:val="00F3168C"/>
    <w:rsid w:val="00F3243A"/>
    <w:rsid w:val="00F33063"/>
    <w:rsid w:val="00F37BAB"/>
    <w:rsid w:val="00F40881"/>
    <w:rsid w:val="00F4281D"/>
    <w:rsid w:val="00F42889"/>
    <w:rsid w:val="00F429C9"/>
    <w:rsid w:val="00F45C2A"/>
    <w:rsid w:val="00F45FE0"/>
    <w:rsid w:val="00F47EC2"/>
    <w:rsid w:val="00F50DEB"/>
    <w:rsid w:val="00F537B9"/>
    <w:rsid w:val="00F552BF"/>
    <w:rsid w:val="00F561DC"/>
    <w:rsid w:val="00F604CC"/>
    <w:rsid w:val="00F6112B"/>
    <w:rsid w:val="00F6170A"/>
    <w:rsid w:val="00F62BC5"/>
    <w:rsid w:val="00F64036"/>
    <w:rsid w:val="00F64E05"/>
    <w:rsid w:val="00F6537F"/>
    <w:rsid w:val="00F67533"/>
    <w:rsid w:val="00F70708"/>
    <w:rsid w:val="00F76E6F"/>
    <w:rsid w:val="00F80D7F"/>
    <w:rsid w:val="00F81CEA"/>
    <w:rsid w:val="00F81DA4"/>
    <w:rsid w:val="00F8425E"/>
    <w:rsid w:val="00F8526C"/>
    <w:rsid w:val="00F8581A"/>
    <w:rsid w:val="00F86D66"/>
    <w:rsid w:val="00F87478"/>
    <w:rsid w:val="00F87ABE"/>
    <w:rsid w:val="00F87C6C"/>
    <w:rsid w:val="00F905C1"/>
    <w:rsid w:val="00F90912"/>
    <w:rsid w:val="00F937FC"/>
    <w:rsid w:val="00F9527F"/>
    <w:rsid w:val="00FA008F"/>
    <w:rsid w:val="00FA0137"/>
    <w:rsid w:val="00FA13FD"/>
    <w:rsid w:val="00FA1A04"/>
    <w:rsid w:val="00FA1D11"/>
    <w:rsid w:val="00FA4578"/>
    <w:rsid w:val="00FA4B89"/>
    <w:rsid w:val="00FA7CA0"/>
    <w:rsid w:val="00FA7CE9"/>
    <w:rsid w:val="00FB0C1F"/>
    <w:rsid w:val="00FB2C63"/>
    <w:rsid w:val="00FB3BCA"/>
    <w:rsid w:val="00FB6644"/>
    <w:rsid w:val="00FB7D8F"/>
    <w:rsid w:val="00FC01E9"/>
    <w:rsid w:val="00FC261A"/>
    <w:rsid w:val="00FC63FA"/>
    <w:rsid w:val="00FC7C3D"/>
    <w:rsid w:val="00FD06F9"/>
    <w:rsid w:val="00FD0A80"/>
    <w:rsid w:val="00FD3542"/>
    <w:rsid w:val="00FD6A9F"/>
    <w:rsid w:val="00FD73E6"/>
    <w:rsid w:val="00FD7DF1"/>
    <w:rsid w:val="00FE0C91"/>
    <w:rsid w:val="00FE1074"/>
    <w:rsid w:val="00FE1448"/>
    <w:rsid w:val="00FE5402"/>
    <w:rsid w:val="00FE7B89"/>
    <w:rsid w:val="00FF16D1"/>
    <w:rsid w:val="00FF42A9"/>
    <w:rsid w:val="00FF449F"/>
    <w:rsid w:val="00FF5587"/>
    <w:rsid w:val="00FF7058"/>
    <w:rsid w:val="38F46A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33759D5A-6FFC-4A4F-9C55-2A1CB78B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5167E1"/>
    <w:rPr>
      <w:color w:val="605E5C"/>
      <w:shd w:val="clear" w:color="auto" w:fill="E1DFDD"/>
    </w:rPr>
  </w:style>
  <w:style w:type="paragraph" w:customStyle="1" w:styleId="BoilerplateCopyhead9Pt">
    <w:name w:val="Boilerplate Copyhead 9Pt"/>
    <w:link w:val="BoilerplateCopyhead9PtZchn"/>
    <w:qFormat/>
    <w:rsid w:val="00E81E0B"/>
    <w:pPr>
      <w:spacing w:after="240" w:line="240" w:lineRule="exact"/>
    </w:pPr>
    <w:rPr>
      <w:rFonts w:ascii="Arial" w:hAnsi="Arial"/>
      <w:b/>
      <w:sz w:val="18"/>
      <w:szCs w:val="18"/>
      <w:lang w:val="en-US"/>
    </w:rPr>
  </w:style>
  <w:style w:type="character" w:customStyle="1" w:styleId="BoilerplateCopyhead9PtZchn">
    <w:name w:val="Boilerplate Copyhead 9Pt Zchn"/>
    <w:basedOn w:val="Absatz-Standardschriftart"/>
    <w:link w:val="BoilerplateCopyhead9Pt"/>
    <w:rsid w:val="00E81E0B"/>
    <w:rPr>
      <w:rFonts w:ascii="Arial" w:hAnsi="Arial"/>
      <w:b/>
      <w:sz w:val="18"/>
      <w:szCs w:val="18"/>
      <w:lang w:val="en-US"/>
    </w:rPr>
  </w:style>
  <w:style w:type="paragraph" w:customStyle="1" w:styleId="BoilerplateCopytext9Pt">
    <w:name w:val="Boilerplate Copytext 9Pt"/>
    <w:link w:val="BoilerplateCopytext9PtZchn"/>
    <w:qFormat/>
    <w:rsid w:val="00E81E0B"/>
    <w:pPr>
      <w:spacing w:after="240" w:line="240" w:lineRule="exact"/>
    </w:pPr>
    <w:rPr>
      <w:rFonts w:ascii="Arial" w:hAnsi="Arial"/>
      <w:sz w:val="18"/>
      <w:szCs w:val="18"/>
      <w:lang w:val="en-US"/>
    </w:rPr>
  </w:style>
  <w:style w:type="character" w:customStyle="1" w:styleId="BoilerplateCopytext9PtZchn">
    <w:name w:val="Boilerplate Copytext 9Pt Zchn"/>
    <w:basedOn w:val="Absatz-Standardschriftart"/>
    <w:link w:val="BoilerplateCopytext9Pt"/>
    <w:rsid w:val="00E81E0B"/>
    <w:rPr>
      <w:rFonts w:ascii="Arial" w:hAnsi="Arial"/>
      <w:sz w:val="18"/>
      <w:szCs w:val="18"/>
      <w:lang w:val="en-US"/>
    </w:rPr>
  </w:style>
  <w:style w:type="character" w:styleId="NichtaufgelsteErwhnung">
    <w:name w:val="Unresolved Mention"/>
    <w:basedOn w:val="Absatz-Standardschriftart"/>
    <w:uiPriority w:val="99"/>
    <w:semiHidden/>
    <w:unhideWhenUsed/>
    <w:rsid w:val="00896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3433600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item24.com/themenwelten/schutz-trennwaende/" TargetMode="External"/><Relationship Id="rId18" Type="http://schemas.openxmlformats.org/officeDocument/2006/relationships/hyperlink" Target="https://welcome.item24.de/lean-production-einfach-erklaert-leitfaden" TargetMode="External"/><Relationship Id="rId26" Type="http://schemas.openxmlformats.org/officeDocument/2006/relationships/hyperlink" Target="http://www.item24.com"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welcome.item24.de/systemmobile" TargetMode="External"/><Relationship Id="rId17" Type="http://schemas.openxmlformats.org/officeDocument/2006/relationships/hyperlink" Target="https://blog.item24.com/schlanke-produktion/visuelles-management-5s-und-poka-yoke/"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item24.com/de-de/arbeitsplatzsystem/materialbereitstellung/" TargetMode="Externa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item24.com/themenwelten/arbeitsplatzsystem/" TargetMode="Externa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blog.item24.com/schlanke-produktion/visuelles-management-5s-und-poka-yoke/" TargetMode="External"/><Relationship Id="rId23" Type="http://schemas.openxmlformats.org/officeDocument/2006/relationships/image" Target="media/image5.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item24.com/themenwelten/maschinenkabinen/" TargetMode="External"/><Relationship Id="rId22" Type="http://schemas.openxmlformats.org/officeDocument/2006/relationships/image" Target="media/image4.jpeg"/><Relationship Id="rId27" Type="http://schemas.openxmlformats.org/officeDocument/2006/relationships/hyperlink" Target="http://www.additiv-pr.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5A6A-4C43-4682-BB9C-93279B594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7B6F4CA5-653B-425C-9463-A1C9C45C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12752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2023-03-09T06:52:00Z</dcterms:created>
  <dcterms:modified xsi:type="dcterms:W3CDTF">2023-03-22T07:16:00Z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